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E80E3" w14:textId="77777777" w:rsidR="00057779" w:rsidRDefault="00057779"/>
    <w:p w14:paraId="3FB3747C" w14:textId="77777777" w:rsidR="00057779" w:rsidRDefault="00057779"/>
    <w:p w14:paraId="628881BA" w14:textId="7DB12FB5" w:rsidR="00057779" w:rsidRDefault="00A73C8A">
      <w:r>
        <w:rPr>
          <w:noProof/>
          <w:lang w:eastAsia="nl-NL"/>
        </w:rPr>
        <w:drawing>
          <wp:anchor distT="0" distB="0" distL="114300" distR="114300" simplePos="0" relativeHeight="251661313" behindDoc="1" locked="0" layoutInCell="1" allowOverlap="1" wp14:anchorId="2B158B2B" wp14:editId="46F85EAC">
            <wp:simplePos x="0" y="0"/>
            <wp:positionH relativeFrom="column">
              <wp:posOffset>1096645</wp:posOffset>
            </wp:positionH>
            <wp:positionV relativeFrom="page">
              <wp:posOffset>1783079</wp:posOffset>
            </wp:positionV>
            <wp:extent cx="3451860" cy="4023569"/>
            <wp:effectExtent l="0" t="0" r="0" b="0"/>
            <wp:wrapNone/>
            <wp:docPr id="12" name="Afbeelding 12" descr="logo 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C"/>
                    <pic:cNvPicPr>
                      <a:picLocks noChangeAspect="1" noChangeArrowheads="1"/>
                    </pic:cNvPicPr>
                  </pic:nvPicPr>
                  <pic:blipFill>
                    <a:blip r:embed="rId11" cstate="print"/>
                    <a:srcRect/>
                    <a:stretch>
                      <a:fillRect/>
                    </a:stretch>
                  </pic:blipFill>
                  <pic:spPr bwMode="auto">
                    <a:xfrm>
                      <a:off x="0" y="0"/>
                      <a:ext cx="3456977" cy="402953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9E59DC1" w14:textId="0442472D" w:rsidR="00057779" w:rsidRDefault="00057779"/>
    <w:p w14:paraId="68E1BF24" w14:textId="0BE810F9" w:rsidR="00057779" w:rsidRDefault="00057779" w:rsidP="00057779">
      <w:pPr>
        <w:jc w:val="center"/>
      </w:pPr>
    </w:p>
    <w:p w14:paraId="376EB39A" w14:textId="43CAE4C4" w:rsidR="00057779" w:rsidRDefault="00057779"/>
    <w:p w14:paraId="2CECE786" w14:textId="14353ADC" w:rsidR="00057779" w:rsidRPr="00287698" w:rsidRDefault="00287698" w:rsidP="00287698">
      <w:pPr>
        <w:tabs>
          <w:tab w:val="left" w:pos="3179"/>
        </w:tabs>
        <w:rPr>
          <w:sz w:val="48"/>
          <w:szCs w:val="48"/>
        </w:rPr>
      </w:pPr>
      <w:r>
        <w:tab/>
      </w:r>
    </w:p>
    <w:p w14:paraId="177ACB96" w14:textId="77777777" w:rsidR="00057779" w:rsidRDefault="00057779"/>
    <w:p w14:paraId="5CE0ED0B" w14:textId="77777777" w:rsidR="00057779" w:rsidRDefault="00057779"/>
    <w:p w14:paraId="4D62CBEA" w14:textId="77777777" w:rsidR="0039209E" w:rsidRDefault="0039209E" w:rsidP="00057779">
      <w:pPr>
        <w:jc w:val="right"/>
        <w:rPr>
          <w:b/>
          <w:sz w:val="72"/>
          <w:szCs w:val="72"/>
        </w:rPr>
      </w:pPr>
    </w:p>
    <w:p w14:paraId="4145CA0C" w14:textId="77777777" w:rsidR="0039209E" w:rsidRDefault="0039209E" w:rsidP="00057779">
      <w:pPr>
        <w:jc w:val="right"/>
        <w:rPr>
          <w:b/>
          <w:sz w:val="72"/>
          <w:szCs w:val="72"/>
        </w:rPr>
      </w:pPr>
    </w:p>
    <w:p w14:paraId="7634E756" w14:textId="77777777" w:rsidR="0029628C" w:rsidRDefault="0029628C" w:rsidP="00057779">
      <w:pPr>
        <w:jc w:val="right"/>
        <w:rPr>
          <w:b/>
          <w:sz w:val="72"/>
          <w:szCs w:val="72"/>
        </w:rPr>
      </w:pPr>
    </w:p>
    <w:p w14:paraId="0020F633" w14:textId="77777777" w:rsidR="0029628C" w:rsidRDefault="0029628C" w:rsidP="00057779">
      <w:pPr>
        <w:jc w:val="right"/>
        <w:rPr>
          <w:b/>
          <w:sz w:val="72"/>
          <w:szCs w:val="72"/>
        </w:rPr>
      </w:pPr>
    </w:p>
    <w:p w14:paraId="3BF297A3" w14:textId="669BBFFB" w:rsidR="00770FDB" w:rsidRDefault="003A7D1D" w:rsidP="00057779">
      <w:pPr>
        <w:jc w:val="right"/>
        <w:rPr>
          <w:b/>
          <w:sz w:val="72"/>
          <w:szCs w:val="72"/>
        </w:rPr>
      </w:pPr>
      <w:r>
        <w:rPr>
          <w:b/>
          <w:sz w:val="72"/>
          <w:szCs w:val="72"/>
        </w:rPr>
        <w:t>Schoolgids</w:t>
      </w:r>
    </w:p>
    <w:p w14:paraId="64B01D7B" w14:textId="119B6E6F" w:rsidR="00E16E77" w:rsidRPr="00057779" w:rsidRDefault="78799F2C" w:rsidP="78799F2C">
      <w:pPr>
        <w:jc w:val="right"/>
        <w:rPr>
          <w:b/>
          <w:bCs/>
          <w:sz w:val="72"/>
          <w:szCs w:val="72"/>
        </w:rPr>
      </w:pPr>
      <w:r w:rsidRPr="78799F2C">
        <w:rPr>
          <w:b/>
          <w:bCs/>
          <w:sz w:val="72"/>
          <w:szCs w:val="72"/>
        </w:rPr>
        <w:t>20</w:t>
      </w:r>
      <w:r w:rsidR="00EF081C">
        <w:rPr>
          <w:b/>
          <w:bCs/>
          <w:sz w:val="72"/>
          <w:szCs w:val="72"/>
        </w:rPr>
        <w:t>2</w:t>
      </w:r>
      <w:r w:rsidR="00153C8B">
        <w:rPr>
          <w:b/>
          <w:bCs/>
          <w:sz w:val="72"/>
          <w:szCs w:val="72"/>
        </w:rPr>
        <w:t>3</w:t>
      </w:r>
      <w:r w:rsidRPr="78799F2C">
        <w:rPr>
          <w:b/>
          <w:bCs/>
          <w:sz w:val="72"/>
          <w:szCs w:val="72"/>
        </w:rPr>
        <w:t>-202</w:t>
      </w:r>
      <w:r w:rsidR="00153C8B">
        <w:rPr>
          <w:b/>
          <w:bCs/>
          <w:sz w:val="72"/>
          <w:szCs w:val="72"/>
        </w:rPr>
        <w:t>4</w:t>
      </w:r>
      <w:r w:rsidR="00241489" w:rsidRPr="78799F2C">
        <w:rPr>
          <w:b/>
          <w:bCs/>
          <w:sz w:val="72"/>
          <w:szCs w:val="72"/>
        </w:rPr>
        <w:br w:type="page"/>
      </w:r>
    </w:p>
    <w:p w14:paraId="5367ECA5" w14:textId="77777777" w:rsidR="00D42159" w:rsidRDefault="004274E9" w:rsidP="00D42159">
      <w:pPr>
        <w:spacing w:after="0"/>
      </w:pPr>
      <w:r>
        <w:lastRenderedPageBreak/>
        <w:t>Con</w:t>
      </w:r>
      <w:r w:rsidR="00D42159">
        <w:t>tactinformatie</w:t>
      </w:r>
    </w:p>
    <w:p w14:paraId="54EE6489" w14:textId="77777777" w:rsidR="00D42159" w:rsidRDefault="00D42159" w:rsidP="00D42159">
      <w:pPr>
        <w:spacing w:after="0"/>
      </w:pPr>
      <w:r>
        <w:t xml:space="preserve">Lentiz LIFE College </w:t>
      </w:r>
    </w:p>
    <w:p w14:paraId="5893B981" w14:textId="77777777" w:rsidR="00D42159" w:rsidRDefault="00D42159" w:rsidP="00D42159">
      <w:pPr>
        <w:spacing w:after="0"/>
      </w:pPr>
      <w:r>
        <w:t xml:space="preserve">Parallelweg 401 </w:t>
      </w:r>
    </w:p>
    <w:p w14:paraId="36406C9F" w14:textId="77777777" w:rsidR="00D42159" w:rsidRDefault="00D42159" w:rsidP="00D42159">
      <w:pPr>
        <w:spacing w:after="0"/>
      </w:pPr>
      <w:r>
        <w:t xml:space="preserve">3112 NA Schiedam </w:t>
      </w:r>
    </w:p>
    <w:p w14:paraId="6093D2AC" w14:textId="77777777" w:rsidR="00D42159" w:rsidRDefault="00D42159" w:rsidP="00D42159">
      <w:pPr>
        <w:spacing w:after="0"/>
      </w:pPr>
    </w:p>
    <w:p w14:paraId="2205F231" w14:textId="77777777" w:rsidR="00D42159" w:rsidRDefault="00D42159" w:rsidP="00D42159">
      <w:pPr>
        <w:spacing w:after="0"/>
      </w:pPr>
      <w:r>
        <w:t xml:space="preserve">Telefoonnummer: (010) 473 53 77 </w:t>
      </w:r>
    </w:p>
    <w:p w14:paraId="5929163E" w14:textId="77777777" w:rsidR="00D42159" w:rsidRPr="00D42159" w:rsidRDefault="00D42159" w:rsidP="00D42159">
      <w:pPr>
        <w:spacing w:after="0"/>
      </w:pPr>
      <w:r w:rsidRPr="00D42159">
        <w:t xml:space="preserve">Website: www.lifecollege.nl </w:t>
      </w:r>
    </w:p>
    <w:p w14:paraId="18473D90" w14:textId="77777777" w:rsidR="00D42159" w:rsidRPr="00D42159" w:rsidRDefault="00D42159" w:rsidP="00D42159">
      <w:pPr>
        <w:spacing w:after="0"/>
      </w:pPr>
      <w:r w:rsidRPr="00D42159">
        <w:t xml:space="preserve">E-mail: info@lifecollege.nl </w:t>
      </w:r>
    </w:p>
    <w:p w14:paraId="00118C84" w14:textId="77777777" w:rsidR="00C20275" w:rsidRDefault="00C20275" w:rsidP="00CB5442">
      <w:pPr>
        <w:rPr>
          <w:b/>
        </w:rPr>
      </w:pPr>
    </w:p>
    <w:p w14:paraId="3C485734" w14:textId="77777777" w:rsidR="00AE1324" w:rsidRPr="005B4192" w:rsidRDefault="00D42159" w:rsidP="00CB5442">
      <w:pPr>
        <w:rPr>
          <w:b/>
          <w:sz w:val="28"/>
          <w:szCs w:val="28"/>
        </w:rPr>
      </w:pPr>
      <w:r>
        <w:rPr>
          <w:b/>
        </w:rPr>
        <w:br w:type="page"/>
      </w:r>
      <w:r w:rsidR="00825D56" w:rsidRPr="005B4192">
        <w:rPr>
          <w:b/>
          <w:sz w:val="28"/>
          <w:szCs w:val="28"/>
        </w:rPr>
        <w:lastRenderedPageBreak/>
        <w:t>Voorwoord</w:t>
      </w:r>
    </w:p>
    <w:p w14:paraId="3E464906" w14:textId="13BFBEF2" w:rsidR="00F501B0" w:rsidRPr="00E01778" w:rsidRDefault="78799F2C" w:rsidP="78799F2C">
      <w:pPr>
        <w:spacing w:after="0"/>
        <w:rPr>
          <w:color w:val="FF0000"/>
        </w:rPr>
      </w:pPr>
      <w:r>
        <w:t xml:space="preserve">Voor u ligt de Schoolgids </w:t>
      </w:r>
      <w:r w:rsidR="00EF081C">
        <w:t>202</w:t>
      </w:r>
      <w:r w:rsidR="00153C8B">
        <w:t>3</w:t>
      </w:r>
      <w:r w:rsidR="00EF081C">
        <w:t>-202</w:t>
      </w:r>
      <w:r w:rsidR="00153C8B">
        <w:t>4</w:t>
      </w:r>
      <w:r>
        <w:t xml:space="preserve"> van het Lentiz | VMBO LIFE College. In de Schoolgids gaan we in op de organisatie en inhoud van het onderwijs, zodat u als ouder/verzorger een beeld krijgt van wat u van Lentiz | LIFE College kunt verwachten. In deze schoolgids komen zaken aan bod, zoals: schoolbeleid, onderwijsaanbod, adres- en contactgegevens, onderwijsresultaten, leerlingbegeleiding, communicatie met ouders/verzorgers en een aantal praktische- en financiële zaken. </w:t>
      </w:r>
      <w:r w:rsidR="00F501B0">
        <w:br/>
      </w:r>
    </w:p>
    <w:p w14:paraId="296C3835" w14:textId="77777777" w:rsidR="00F930E0" w:rsidRPr="00E01778" w:rsidRDefault="00F930E0" w:rsidP="00F501B0">
      <w:pPr>
        <w:spacing w:after="0"/>
      </w:pPr>
      <w:r w:rsidRPr="00E01778">
        <w:t>Jaarlijks ontvangen ouders van nieuwe vmbo-leerlingen de gedrukte Info</w:t>
      </w:r>
      <w:r w:rsidR="007F13A1">
        <w:t>rmatie</w:t>
      </w:r>
      <w:r w:rsidRPr="00E01778">
        <w:t>gids. De Info</w:t>
      </w:r>
      <w:r w:rsidR="007F13A1">
        <w:t>rmatie</w:t>
      </w:r>
      <w:r w:rsidRPr="00E01778">
        <w:t>gids</w:t>
      </w:r>
      <w:r w:rsidR="007F13A1">
        <w:t xml:space="preserve"> is een verkorte versie van de s</w:t>
      </w:r>
      <w:r w:rsidRPr="00E01778">
        <w:t>choolgids, met daarin de belangrijkste prakti</w:t>
      </w:r>
      <w:r w:rsidR="00835B19">
        <w:t>sche zaken die voor u als ouder/</w:t>
      </w:r>
      <w:r w:rsidRPr="00E01778">
        <w:t xml:space="preserve">verzorger van belang zijn. </w:t>
      </w:r>
      <w:r w:rsidRPr="00E01778">
        <w:br/>
      </w:r>
    </w:p>
    <w:p w14:paraId="37B5189B" w14:textId="77777777" w:rsidR="00D56DF9" w:rsidRPr="00E01778" w:rsidRDefault="005B4192" w:rsidP="00F501B0">
      <w:pPr>
        <w:spacing w:after="0"/>
      </w:pPr>
      <w:r w:rsidRPr="00E01778">
        <w:t>Hebt</w:t>
      </w:r>
      <w:r w:rsidR="00F930E0" w:rsidRPr="00E01778">
        <w:t xml:space="preserve"> u vragen of opmerkingen naar aanleiding van de informatie in de Schoolgids of Infogids, dan kunt u uiteraard contact met ons opnemen, via tel 010-4735377 of </w:t>
      </w:r>
      <w:hyperlink r:id="rId12" w:history="1">
        <w:r w:rsidR="00F930E0" w:rsidRPr="00E01778">
          <w:rPr>
            <w:rStyle w:val="Hyperlink"/>
          </w:rPr>
          <w:t>info@lifecollege.nl</w:t>
        </w:r>
      </w:hyperlink>
      <w:r w:rsidR="00F930E0" w:rsidRPr="00E01778">
        <w:t xml:space="preserve">. </w:t>
      </w:r>
    </w:p>
    <w:p w14:paraId="397DB37F" w14:textId="77777777" w:rsidR="00F930E0" w:rsidRPr="00E01778" w:rsidRDefault="00835B19" w:rsidP="00F501B0">
      <w:pPr>
        <w:spacing w:after="0"/>
      </w:pPr>
      <w:r>
        <w:t>De mentor van uw zoon/</w:t>
      </w:r>
      <w:r w:rsidR="00D56DF9" w:rsidRPr="00E01778">
        <w:t>dochter is voor u het eerste aanspreekpunt.</w:t>
      </w:r>
      <w:r w:rsidR="00F930E0" w:rsidRPr="00E01778">
        <w:br/>
      </w:r>
    </w:p>
    <w:p w14:paraId="265BEA07" w14:textId="77777777" w:rsidR="00F501B0" w:rsidRPr="00E01778" w:rsidRDefault="00F501B0" w:rsidP="00F501B0">
      <w:pPr>
        <w:spacing w:after="0"/>
      </w:pPr>
      <w:r w:rsidRPr="00E01778">
        <w:t>Wij wensen u</w:t>
      </w:r>
      <w:r w:rsidR="00D56DF9" w:rsidRPr="00E01778">
        <w:t>w</w:t>
      </w:r>
      <w:r w:rsidRPr="00E01778">
        <w:t xml:space="preserve"> zoon/dochter een goede tijd op</w:t>
      </w:r>
      <w:r w:rsidR="002075A5" w:rsidRPr="00E01778">
        <w:t xml:space="preserve"> het</w:t>
      </w:r>
      <w:r w:rsidRPr="00E01778">
        <w:t xml:space="preserve"> LIFE College!</w:t>
      </w:r>
    </w:p>
    <w:p w14:paraId="2F2DCEAF" w14:textId="77777777" w:rsidR="00F501B0" w:rsidRPr="00E01778" w:rsidRDefault="00F501B0" w:rsidP="00F501B0">
      <w:pPr>
        <w:spacing w:after="0"/>
      </w:pPr>
    </w:p>
    <w:p w14:paraId="0B5ED5A3" w14:textId="3912F35A" w:rsidR="00F501B0" w:rsidRPr="00E01778" w:rsidRDefault="00F501B0" w:rsidP="00F501B0">
      <w:pPr>
        <w:spacing w:after="0"/>
      </w:pPr>
      <w:r w:rsidRPr="00E01778">
        <w:t xml:space="preserve">Mevrouw </w:t>
      </w:r>
      <w:r w:rsidR="003901CD">
        <w:t>T. Oetomo</w:t>
      </w:r>
    </w:p>
    <w:p w14:paraId="50367B52" w14:textId="77777777" w:rsidR="00F501B0" w:rsidRPr="00E01778" w:rsidRDefault="00F501B0" w:rsidP="00F501B0">
      <w:pPr>
        <w:spacing w:after="0"/>
      </w:pPr>
      <w:r w:rsidRPr="00E01778">
        <w:t>Directeur</w:t>
      </w:r>
      <w:r w:rsidR="009E2CBE">
        <w:t xml:space="preserve"> Lentiz | LIFE College</w:t>
      </w:r>
    </w:p>
    <w:p w14:paraId="5525DFF7" w14:textId="77777777" w:rsidR="00F501B0" w:rsidRPr="00E01778" w:rsidRDefault="00F501B0" w:rsidP="00CB5442">
      <w:pPr>
        <w:rPr>
          <w:b/>
        </w:rPr>
      </w:pPr>
    </w:p>
    <w:p w14:paraId="290DE524" w14:textId="77777777" w:rsidR="00FD79D8" w:rsidRDefault="00FD79D8" w:rsidP="005266BD">
      <w:pPr>
        <w:spacing w:after="0"/>
      </w:pPr>
    </w:p>
    <w:p w14:paraId="151C6AD3" w14:textId="77777777" w:rsidR="00F501B0" w:rsidRDefault="00F501B0" w:rsidP="005266BD">
      <w:pPr>
        <w:spacing w:after="0"/>
      </w:pPr>
    </w:p>
    <w:p w14:paraId="7E3AE4D5" w14:textId="77777777" w:rsidR="00F501B0" w:rsidRDefault="00F501B0" w:rsidP="005266BD">
      <w:pPr>
        <w:spacing w:after="0"/>
      </w:pPr>
    </w:p>
    <w:p w14:paraId="3469CAD2" w14:textId="77777777" w:rsidR="00F501B0" w:rsidRDefault="00F501B0" w:rsidP="005266BD">
      <w:pPr>
        <w:spacing w:after="0"/>
      </w:pPr>
    </w:p>
    <w:p w14:paraId="5996B57A" w14:textId="77777777" w:rsidR="00F501B0" w:rsidRDefault="00F501B0" w:rsidP="005266BD">
      <w:pPr>
        <w:spacing w:after="0"/>
      </w:pPr>
    </w:p>
    <w:p w14:paraId="05BCE556" w14:textId="77777777" w:rsidR="00F501B0" w:rsidRDefault="00F501B0" w:rsidP="005266BD">
      <w:pPr>
        <w:spacing w:after="0"/>
      </w:pPr>
    </w:p>
    <w:p w14:paraId="3AB6C9D1" w14:textId="77777777" w:rsidR="00795400" w:rsidRDefault="00795400" w:rsidP="00FD79D8">
      <w:pPr>
        <w:spacing w:after="0"/>
        <w:rPr>
          <w:b/>
        </w:rPr>
      </w:pPr>
    </w:p>
    <w:p w14:paraId="11692BE6" w14:textId="77777777" w:rsidR="00D46FCB" w:rsidRDefault="00D46FCB" w:rsidP="00FD79D8">
      <w:pPr>
        <w:spacing w:after="0"/>
        <w:rPr>
          <w:b/>
        </w:rPr>
      </w:pPr>
    </w:p>
    <w:p w14:paraId="0AC5C949" w14:textId="77777777" w:rsidR="00D46FCB" w:rsidRDefault="00D46FCB" w:rsidP="00FD79D8">
      <w:pPr>
        <w:spacing w:after="0"/>
        <w:rPr>
          <w:b/>
        </w:rPr>
      </w:pPr>
    </w:p>
    <w:p w14:paraId="60C7A7DF" w14:textId="77777777" w:rsidR="00D46FCB" w:rsidRDefault="00D46FCB" w:rsidP="00FD79D8">
      <w:pPr>
        <w:spacing w:after="0"/>
        <w:rPr>
          <w:b/>
        </w:rPr>
      </w:pPr>
    </w:p>
    <w:p w14:paraId="667FF23F" w14:textId="77777777" w:rsidR="00D46FCB" w:rsidRDefault="00D46FCB" w:rsidP="00FD79D8">
      <w:pPr>
        <w:spacing w:after="0"/>
        <w:rPr>
          <w:b/>
        </w:rPr>
      </w:pPr>
    </w:p>
    <w:p w14:paraId="557D4BBA" w14:textId="77777777" w:rsidR="00D46FCB" w:rsidRDefault="00D46FCB" w:rsidP="00FD79D8">
      <w:pPr>
        <w:spacing w:after="0"/>
        <w:rPr>
          <w:b/>
        </w:rPr>
      </w:pPr>
    </w:p>
    <w:p w14:paraId="42CF0D8A" w14:textId="77777777" w:rsidR="00D46FCB" w:rsidRDefault="00D46FCB" w:rsidP="00FD79D8">
      <w:pPr>
        <w:spacing w:after="0"/>
        <w:rPr>
          <w:b/>
        </w:rPr>
      </w:pPr>
    </w:p>
    <w:p w14:paraId="1C474159" w14:textId="77777777" w:rsidR="00D46FCB" w:rsidRDefault="00D46FCB" w:rsidP="00FD79D8">
      <w:pPr>
        <w:spacing w:after="0"/>
        <w:rPr>
          <w:b/>
        </w:rPr>
      </w:pPr>
    </w:p>
    <w:p w14:paraId="74A2C17B" w14:textId="77777777" w:rsidR="00D46FCB" w:rsidRDefault="00D46FCB" w:rsidP="00FD79D8">
      <w:pPr>
        <w:spacing w:after="0"/>
        <w:rPr>
          <w:b/>
        </w:rPr>
      </w:pPr>
    </w:p>
    <w:p w14:paraId="22E576D5" w14:textId="77777777" w:rsidR="00D46FCB" w:rsidRDefault="00D46FCB" w:rsidP="00FD79D8">
      <w:pPr>
        <w:spacing w:after="0"/>
        <w:rPr>
          <w:b/>
        </w:rPr>
      </w:pPr>
    </w:p>
    <w:p w14:paraId="580C99A0" w14:textId="77777777" w:rsidR="00D46FCB" w:rsidRDefault="00D46FCB" w:rsidP="00FD79D8">
      <w:pPr>
        <w:spacing w:after="0"/>
        <w:rPr>
          <w:b/>
        </w:rPr>
      </w:pPr>
    </w:p>
    <w:p w14:paraId="766E7D91" w14:textId="77777777" w:rsidR="00D46FCB" w:rsidRDefault="00D46FCB" w:rsidP="00FD79D8">
      <w:pPr>
        <w:spacing w:after="0"/>
        <w:rPr>
          <w:b/>
        </w:rPr>
      </w:pPr>
    </w:p>
    <w:p w14:paraId="07D419D7" w14:textId="77777777" w:rsidR="00D46FCB" w:rsidRDefault="00D46FCB" w:rsidP="00FD79D8">
      <w:pPr>
        <w:spacing w:after="0"/>
        <w:rPr>
          <w:b/>
        </w:rPr>
      </w:pPr>
    </w:p>
    <w:p w14:paraId="6EF011D0" w14:textId="77777777" w:rsidR="00D46FCB" w:rsidRDefault="00D46FCB" w:rsidP="00FD79D8">
      <w:pPr>
        <w:spacing w:after="0"/>
        <w:rPr>
          <w:b/>
        </w:rPr>
      </w:pPr>
    </w:p>
    <w:p w14:paraId="0AE8480F" w14:textId="77777777" w:rsidR="00D46FCB" w:rsidRDefault="00D46FCB" w:rsidP="00FD79D8">
      <w:pPr>
        <w:spacing w:after="0"/>
        <w:rPr>
          <w:b/>
        </w:rPr>
      </w:pPr>
    </w:p>
    <w:p w14:paraId="0C2125B8" w14:textId="77777777" w:rsidR="00D46FCB" w:rsidRDefault="00D46FCB" w:rsidP="00FD79D8">
      <w:pPr>
        <w:spacing w:after="0"/>
        <w:rPr>
          <w:b/>
        </w:rPr>
      </w:pPr>
    </w:p>
    <w:p w14:paraId="0C223A37" w14:textId="6ADC61A9" w:rsidR="00EB1C4E" w:rsidRDefault="00EB1C4E" w:rsidP="00EB1C4E">
      <w:pPr>
        <w:rPr>
          <w:b/>
          <w:sz w:val="28"/>
          <w:szCs w:val="28"/>
        </w:rPr>
      </w:pPr>
    </w:p>
    <w:sdt>
      <w:sdtPr>
        <w:rPr>
          <w:rFonts w:asciiTheme="minorHAnsi" w:eastAsiaTheme="minorHAnsi" w:hAnsiTheme="minorHAnsi" w:cstheme="minorBidi"/>
          <w:color w:val="auto"/>
          <w:sz w:val="22"/>
          <w:szCs w:val="22"/>
          <w:lang w:eastAsia="en-US"/>
        </w:rPr>
        <w:id w:val="2015725603"/>
        <w:docPartObj>
          <w:docPartGallery w:val="Table of Contents"/>
          <w:docPartUnique/>
        </w:docPartObj>
      </w:sdtPr>
      <w:sdtEndPr>
        <w:rPr>
          <w:b/>
          <w:bCs/>
        </w:rPr>
      </w:sdtEndPr>
      <w:sdtContent>
        <w:p w14:paraId="0297469F" w14:textId="77777777" w:rsidR="00853E53" w:rsidRDefault="00853E53" w:rsidP="00853E53">
          <w:pPr>
            <w:pStyle w:val="Kopvaninhoudsopgave"/>
          </w:pPr>
          <w:r>
            <w:t xml:space="preserve">Inhoudsopgave </w:t>
          </w:r>
        </w:p>
        <w:p w14:paraId="54B3D398" w14:textId="16E70BB7" w:rsidR="00E87042" w:rsidRDefault="00853E53">
          <w:pPr>
            <w:pStyle w:val="Inhopg1"/>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146629046" w:history="1">
            <w:r w:rsidR="00E87042" w:rsidRPr="002B5E66">
              <w:rPr>
                <w:rStyle w:val="Hyperlink"/>
                <w:noProof/>
              </w:rPr>
              <w:t>1. Algemene Schoolzaken Lentiz</w:t>
            </w:r>
            <w:r w:rsidR="00E87042">
              <w:rPr>
                <w:noProof/>
                <w:webHidden/>
              </w:rPr>
              <w:tab/>
            </w:r>
            <w:r w:rsidR="00E87042">
              <w:rPr>
                <w:noProof/>
                <w:webHidden/>
              </w:rPr>
              <w:fldChar w:fldCharType="begin"/>
            </w:r>
            <w:r w:rsidR="00E87042">
              <w:rPr>
                <w:noProof/>
                <w:webHidden/>
              </w:rPr>
              <w:instrText xml:space="preserve"> PAGEREF _Toc146629046 \h </w:instrText>
            </w:r>
            <w:r w:rsidR="00E87042">
              <w:rPr>
                <w:noProof/>
                <w:webHidden/>
              </w:rPr>
            </w:r>
            <w:r w:rsidR="00E87042">
              <w:rPr>
                <w:noProof/>
                <w:webHidden/>
              </w:rPr>
              <w:fldChar w:fldCharType="separate"/>
            </w:r>
            <w:r w:rsidR="00E87042">
              <w:rPr>
                <w:noProof/>
                <w:webHidden/>
              </w:rPr>
              <w:t>5</w:t>
            </w:r>
            <w:r w:rsidR="00E87042">
              <w:rPr>
                <w:noProof/>
                <w:webHidden/>
              </w:rPr>
              <w:fldChar w:fldCharType="end"/>
            </w:r>
          </w:hyperlink>
        </w:p>
        <w:p w14:paraId="11C95027" w14:textId="5851B2CD" w:rsidR="00E87042" w:rsidRDefault="00E87042">
          <w:pPr>
            <w:pStyle w:val="Inhopg1"/>
            <w:tabs>
              <w:tab w:val="right" w:leader="dot" w:pos="9062"/>
            </w:tabs>
            <w:rPr>
              <w:rFonts w:eastAsiaTheme="minorEastAsia"/>
              <w:noProof/>
              <w:lang w:eastAsia="nl-NL"/>
            </w:rPr>
          </w:pPr>
          <w:hyperlink w:anchor="_Toc146629047" w:history="1">
            <w:r w:rsidRPr="002B5E66">
              <w:rPr>
                <w:rStyle w:val="Hyperlink"/>
                <w:noProof/>
              </w:rPr>
              <w:t>2. Over LIFE College</w:t>
            </w:r>
            <w:r>
              <w:rPr>
                <w:noProof/>
                <w:webHidden/>
              </w:rPr>
              <w:tab/>
            </w:r>
            <w:r>
              <w:rPr>
                <w:noProof/>
                <w:webHidden/>
              </w:rPr>
              <w:fldChar w:fldCharType="begin"/>
            </w:r>
            <w:r>
              <w:rPr>
                <w:noProof/>
                <w:webHidden/>
              </w:rPr>
              <w:instrText xml:space="preserve"> PAGEREF _Toc146629047 \h </w:instrText>
            </w:r>
            <w:r>
              <w:rPr>
                <w:noProof/>
                <w:webHidden/>
              </w:rPr>
            </w:r>
            <w:r>
              <w:rPr>
                <w:noProof/>
                <w:webHidden/>
              </w:rPr>
              <w:fldChar w:fldCharType="separate"/>
            </w:r>
            <w:r>
              <w:rPr>
                <w:noProof/>
                <w:webHidden/>
              </w:rPr>
              <w:t>8</w:t>
            </w:r>
            <w:r>
              <w:rPr>
                <w:noProof/>
                <w:webHidden/>
              </w:rPr>
              <w:fldChar w:fldCharType="end"/>
            </w:r>
          </w:hyperlink>
        </w:p>
        <w:p w14:paraId="7314AB27" w14:textId="72CB6A80" w:rsidR="00E87042" w:rsidRDefault="00E87042">
          <w:pPr>
            <w:pStyle w:val="Inhopg1"/>
            <w:tabs>
              <w:tab w:val="right" w:leader="dot" w:pos="9062"/>
            </w:tabs>
            <w:rPr>
              <w:rFonts w:eastAsiaTheme="minorEastAsia"/>
              <w:noProof/>
              <w:lang w:eastAsia="nl-NL"/>
            </w:rPr>
          </w:pPr>
          <w:hyperlink w:anchor="_Toc146629048" w:history="1">
            <w:r w:rsidRPr="002B5E66">
              <w:rPr>
                <w:rStyle w:val="Hyperlink"/>
                <w:noProof/>
              </w:rPr>
              <w:t>3. Beleidsvoornemens 2023</w:t>
            </w:r>
            <w:r>
              <w:rPr>
                <w:noProof/>
                <w:webHidden/>
              </w:rPr>
              <w:tab/>
            </w:r>
            <w:r>
              <w:rPr>
                <w:noProof/>
                <w:webHidden/>
              </w:rPr>
              <w:fldChar w:fldCharType="begin"/>
            </w:r>
            <w:r>
              <w:rPr>
                <w:noProof/>
                <w:webHidden/>
              </w:rPr>
              <w:instrText xml:space="preserve"> PAGEREF _Toc146629048 \h </w:instrText>
            </w:r>
            <w:r>
              <w:rPr>
                <w:noProof/>
                <w:webHidden/>
              </w:rPr>
            </w:r>
            <w:r>
              <w:rPr>
                <w:noProof/>
                <w:webHidden/>
              </w:rPr>
              <w:fldChar w:fldCharType="separate"/>
            </w:r>
            <w:r>
              <w:rPr>
                <w:noProof/>
                <w:webHidden/>
              </w:rPr>
              <w:t>11</w:t>
            </w:r>
            <w:r>
              <w:rPr>
                <w:noProof/>
                <w:webHidden/>
              </w:rPr>
              <w:fldChar w:fldCharType="end"/>
            </w:r>
          </w:hyperlink>
        </w:p>
        <w:p w14:paraId="7AF6DFD7" w14:textId="15D21B34" w:rsidR="00E87042" w:rsidRDefault="00E87042">
          <w:pPr>
            <w:pStyle w:val="Inhopg1"/>
            <w:tabs>
              <w:tab w:val="right" w:leader="dot" w:pos="9062"/>
            </w:tabs>
            <w:rPr>
              <w:rFonts w:eastAsiaTheme="minorEastAsia"/>
              <w:noProof/>
              <w:lang w:eastAsia="nl-NL"/>
            </w:rPr>
          </w:pPr>
          <w:hyperlink w:anchor="_Toc146629049" w:history="1">
            <w:r w:rsidRPr="002B5E66">
              <w:rPr>
                <w:rStyle w:val="Hyperlink"/>
                <w:noProof/>
              </w:rPr>
              <w:t>4. Schooldirectie Lentiz | LIFE College</w:t>
            </w:r>
            <w:r>
              <w:rPr>
                <w:noProof/>
                <w:webHidden/>
              </w:rPr>
              <w:tab/>
            </w:r>
            <w:r>
              <w:rPr>
                <w:noProof/>
                <w:webHidden/>
              </w:rPr>
              <w:fldChar w:fldCharType="begin"/>
            </w:r>
            <w:r>
              <w:rPr>
                <w:noProof/>
                <w:webHidden/>
              </w:rPr>
              <w:instrText xml:space="preserve"> PAGEREF _Toc146629049 \h </w:instrText>
            </w:r>
            <w:r>
              <w:rPr>
                <w:noProof/>
                <w:webHidden/>
              </w:rPr>
            </w:r>
            <w:r>
              <w:rPr>
                <w:noProof/>
                <w:webHidden/>
              </w:rPr>
              <w:fldChar w:fldCharType="separate"/>
            </w:r>
            <w:r>
              <w:rPr>
                <w:noProof/>
                <w:webHidden/>
              </w:rPr>
              <w:t>12</w:t>
            </w:r>
            <w:r>
              <w:rPr>
                <w:noProof/>
                <w:webHidden/>
              </w:rPr>
              <w:fldChar w:fldCharType="end"/>
            </w:r>
          </w:hyperlink>
        </w:p>
        <w:p w14:paraId="6BF631DD" w14:textId="358594F5" w:rsidR="00E87042" w:rsidRDefault="00E87042">
          <w:pPr>
            <w:pStyle w:val="Inhopg1"/>
            <w:tabs>
              <w:tab w:val="right" w:leader="dot" w:pos="9062"/>
            </w:tabs>
            <w:rPr>
              <w:rFonts w:eastAsiaTheme="minorEastAsia"/>
              <w:noProof/>
              <w:lang w:eastAsia="nl-NL"/>
            </w:rPr>
          </w:pPr>
          <w:hyperlink w:anchor="_Toc146629050" w:history="1">
            <w:r w:rsidRPr="002B5E66">
              <w:rPr>
                <w:rStyle w:val="Hyperlink"/>
                <w:noProof/>
              </w:rPr>
              <w:t>5. Onderwijsaanbod</w:t>
            </w:r>
            <w:r>
              <w:rPr>
                <w:noProof/>
                <w:webHidden/>
              </w:rPr>
              <w:tab/>
            </w:r>
            <w:r>
              <w:rPr>
                <w:noProof/>
                <w:webHidden/>
              </w:rPr>
              <w:fldChar w:fldCharType="begin"/>
            </w:r>
            <w:r>
              <w:rPr>
                <w:noProof/>
                <w:webHidden/>
              </w:rPr>
              <w:instrText xml:space="preserve"> PAGEREF _Toc146629050 \h </w:instrText>
            </w:r>
            <w:r>
              <w:rPr>
                <w:noProof/>
                <w:webHidden/>
              </w:rPr>
            </w:r>
            <w:r>
              <w:rPr>
                <w:noProof/>
                <w:webHidden/>
              </w:rPr>
              <w:fldChar w:fldCharType="separate"/>
            </w:r>
            <w:r>
              <w:rPr>
                <w:noProof/>
                <w:webHidden/>
              </w:rPr>
              <w:t>13</w:t>
            </w:r>
            <w:r>
              <w:rPr>
                <w:noProof/>
                <w:webHidden/>
              </w:rPr>
              <w:fldChar w:fldCharType="end"/>
            </w:r>
          </w:hyperlink>
        </w:p>
        <w:p w14:paraId="5EE3E7BD" w14:textId="49DD4698" w:rsidR="00E87042" w:rsidRDefault="00E87042">
          <w:pPr>
            <w:pStyle w:val="Inhopg1"/>
            <w:tabs>
              <w:tab w:val="right" w:leader="dot" w:pos="9062"/>
            </w:tabs>
            <w:rPr>
              <w:rFonts w:eastAsiaTheme="minorEastAsia"/>
              <w:noProof/>
              <w:lang w:eastAsia="nl-NL"/>
            </w:rPr>
          </w:pPr>
          <w:hyperlink w:anchor="_Toc146629051" w:history="1">
            <w:r w:rsidRPr="002B5E66">
              <w:rPr>
                <w:rStyle w:val="Hyperlink"/>
                <w:noProof/>
              </w:rPr>
              <w:t>6. Onderwijsresultaten</w:t>
            </w:r>
            <w:r>
              <w:rPr>
                <w:noProof/>
                <w:webHidden/>
              </w:rPr>
              <w:tab/>
            </w:r>
            <w:r>
              <w:rPr>
                <w:noProof/>
                <w:webHidden/>
              </w:rPr>
              <w:fldChar w:fldCharType="begin"/>
            </w:r>
            <w:r>
              <w:rPr>
                <w:noProof/>
                <w:webHidden/>
              </w:rPr>
              <w:instrText xml:space="preserve"> PAGEREF _Toc146629051 \h </w:instrText>
            </w:r>
            <w:r>
              <w:rPr>
                <w:noProof/>
                <w:webHidden/>
              </w:rPr>
            </w:r>
            <w:r>
              <w:rPr>
                <w:noProof/>
                <w:webHidden/>
              </w:rPr>
              <w:fldChar w:fldCharType="separate"/>
            </w:r>
            <w:r>
              <w:rPr>
                <w:noProof/>
                <w:webHidden/>
              </w:rPr>
              <w:t>15</w:t>
            </w:r>
            <w:r>
              <w:rPr>
                <w:noProof/>
                <w:webHidden/>
              </w:rPr>
              <w:fldChar w:fldCharType="end"/>
            </w:r>
          </w:hyperlink>
        </w:p>
        <w:p w14:paraId="683E329F" w14:textId="2678DB88" w:rsidR="00E87042" w:rsidRDefault="00E87042">
          <w:pPr>
            <w:pStyle w:val="Inhopg1"/>
            <w:tabs>
              <w:tab w:val="right" w:leader="dot" w:pos="9062"/>
            </w:tabs>
            <w:rPr>
              <w:rFonts w:eastAsiaTheme="minorEastAsia"/>
              <w:noProof/>
              <w:lang w:eastAsia="nl-NL"/>
            </w:rPr>
          </w:pPr>
          <w:hyperlink w:anchor="_Toc146629052" w:history="1">
            <w:r w:rsidRPr="002B5E66">
              <w:rPr>
                <w:rStyle w:val="Hyperlink"/>
                <w:noProof/>
              </w:rPr>
              <w:t>7. Begeleiding</w:t>
            </w:r>
            <w:r>
              <w:rPr>
                <w:noProof/>
                <w:webHidden/>
              </w:rPr>
              <w:tab/>
            </w:r>
            <w:r>
              <w:rPr>
                <w:noProof/>
                <w:webHidden/>
              </w:rPr>
              <w:fldChar w:fldCharType="begin"/>
            </w:r>
            <w:r>
              <w:rPr>
                <w:noProof/>
                <w:webHidden/>
              </w:rPr>
              <w:instrText xml:space="preserve"> PAGEREF _Toc146629052 \h </w:instrText>
            </w:r>
            <w:r>
              <w:rPr>
                <w:noProof/>
                <w:webHidden/>
              </w:rPr>
            </w:r>
            <w:r>
              <w:rPr>
                <w:noProof/>
                <w:webHidden/>
              </w:rPr>
              <w:fldChar w:fldCharType="separate"/>
            </w:r>
            <w:r>
              <w:rPr>
                <w:noProof/>
                <w:webHidden/>
              </w:rPr>
              <w:t>16</w:t>
            </w:r>
            <w:r>
              <w:rPr>
                <w:noProof/>
                <w:webHidden/>
              </w:rPr>
              <w:fldChar w:fldCharType="end"/>
            </w:r>
          </w:hyperlink>
        </w:p>
        <w:p w14:paraId="3528EC5B" w14:textId="40211665" w:rsidR="00E87042" w:rsidRDefault="00E87042">
          <w:pPr>
            <w:pStyle w:val="Inhopg1"/>
            <w:tabs>
              <w:tab w:val="right" w:leader="dot" w:pos="9062"/>
            </w:tabs>
            <w:rPr>
              <w:rFonts w:eastAsiaTheme="minorEastAsia"/>
              <w:noProof/>
              <w:lang w:eastAsia="nl-NL"/>
            </w:rPr>
          </w:pPr>
          <w:hyperlink w:anchor="_Toc146629053" w:history="1">
            <w:r w:rsidRPr="002B5E66">
              <w:rPr>
                <w:rStyle w:val="Hyperlink"/>
                <w:noProof/>
              </w:rPr>
              <w:t>8. Communicatie</w:t>
            </w:r>
            <w:r>
              <w:rPr>
                <w:noProof/>
                <w:webHidden/>
              </w:rPr>
              <w:tab/>
            </w:r>
            <w:r>
              <w:rPr>
                <w:noProof/>
                <w:webHidden/>
              </w:rPr>
              <w:fldChar w:fldCharType="begin"/>
            </w:r>
            <w:r>
              <w:rPr>
                <w:noProof/>
                <w:webHidden/>
              </w:rPr>
              <w:instrText xml:space="preserve"> PAGEREF _Toc146629053 \h </w:instrText>
            </w:r>
            <w:r>
              <w:rPr>
                <w:noProof/>
                <w:webHidden/>
              </w:rPr>
            </w:r>
            <w:r>
              <w:rPr>
                <w:noProof/>
                <w:webHidden/>
              </w:rPr>
              <w:fldChar w:fldCharType="separate"/>
            </w:r>
            <w:r>
              <w:rPr>
                <w:noProof/>
                <w:webHidden/>
              </w:rPr>
              <w:t>21</w:t>
            </w:r>
            <w:r>
              <w:rPr>
                <w:noProof/>
                <w:webHidden/>
              </w:rPr>
              <w:fldChar w:fldCharType="end"/>
            </w:r>
          </w:hyperlink>
        </w:p>
        <w:p w14:paraId="6A291A80" w14:textId="50F13590" w:rsidR="00E87042" w:rsidRDefault="00E87042">
          <w:pPr>
            <w:pStyle w:val="Inhopg1"/>
            <w:tabs>
              <w:tab w:val="right" w:leader="dot" w:pos="9062"/>
            </w:tabs>
            <w:rPr>
              <w:rFonts w:eastAsiaTheme="minorEastAsia"/>
              <w:noProof/>
              <w:lang w:eastAsia="nl-NL"/>
            </w:rPr>
          </w:pPr>
          <w:hyperlink w:anchor="_Toc146629055" w:history="1">
            <w:r w:rsidRPr="002B5E66">
              <w:rPr>
                <w:rStyle w:val="Hyperlink"/>
                <w:noProof/>
              </w:rPr>
              <w:t>9. Dagelijkse onderwijspraktijk</w:t>
            </w:r>
            <w:r>
              <w:rPr>
                <w:noProof/>
                <w:webHidden/>
              </w:rPr>
              <w:tab/>
            </w:r>
            <w:r>
              <w:rPr>
                <w:noProof/>
                <w:webHidden/>
              </w:rPr>
              <w:fldChar w:fldCharType="begin"/>
            </w:r>
            <w:r>
              <w:rPr>
                <w:noProof/>
                <w:webHidden/>
              </w:rPr>
              <w:instrText xml:space="preserve"> PAGEREF _Toc146629055 \h </w:instrText>
            </w:r>
            <w:r>
              <w:rPr>
                <w:noProof/>
                <w:webHidden/>
              </w:rPr>
            </w:r>
            <w:r>
              <w:rPr>
                <w:noProof/>
                <w:webHidden/>
              </w:rPr>
              <w:fldChar w:fldCharType="separate"/>
            </w:r>
            <w:r>
              <w:rPr>
                <w:noProof/>
                <w:webHidden/>
              </w:rPr>
              <w:t>23</w:t>
            </w:r>
            <w:r>
              <w:rPr>
                <w:noProof/>
                <w:webHidden/>
              </w:rPr>
              <w:fldChar w:fldCharType="end"/>
            </w:r>
          </w:hyperlink>
        </w:p>
        <w:p w14:paraId="51BA1260" w14:textId="12D443F7" w:rsidR="00E87042" w:rsidRDefault="00E87042">
          <w:pPr>
            <w:pStyle w:val="Inhopg1"/>
            <w:tabs>
              <w:tab w:val="right" w:leader="dot" w:pos="9062"/>
            </w:tabs>
            <w:rPr>
              <w:rFonts w:eastAsiaTheme="minorEastAsia"/>
              <w:noProof/>
              <w:lang w:eastAsia="nl-NL"/>
            </w:rPr>
          </w:pPr>
          <w:hyperlink w:anchor="_Toc146629057" w:history="1">
            <w:r w:rsidRPr="002B5E66">
              <w:rPr>
                <w:rStyle w:val="Hyperlink"/>
                <w:noProof/>
              </w:rPr>
              <w:t>10. Lessentabel 2023/2024</w:t>
            </w:r>
            <w:r>
              <w:rPr>
                <w:noProof/>
                <w:webHidden/>
              </w:rPr>
              <w:tab/>
            </w:r>
            <w:r>
              <w:rPr>
                <w:noProof/>
                <w:webHidden/>
              </w:rPr>
              <w:fldChar w:fldCharType="begin"/>
            </w:r>
            <w:r>
              <w:rPr>
                <w:noProof/>
                <w:webHidden/>
              </w:rPr>
              <w:instrText xml:space="preserve"> PAGEREF _Toc146629057 \h </w:instrText>
            </w:r>
            <w:r>
              <w:rPr>
                <w:noProof/>
                <w:webHidden/>
              </w:rPr>
            </w:r>
            <w:r>
              <w:rPr>
                <w:noProof/>
                <w:webHidden/>
              </w:rPr>
              <w:fldChar w:fldCharType="separate"/>
            </w:r>
            <w:r>
              <w:rPr>
                <w:noProof/>
                <w:webHidden/>
              </w:rPr>
              <w:t>28</w:t>
            </w:r>
            <w:r>
              <w:rPr>
                <w:noProof/>
                <w:webHidden/>
              </w:rPr>
              <w:fldChar w:fldCharType="end"/>
            </w:r>
          </w:hyperlink>
        </w:p>
        <w:p w14:paraId="6A5FDF70" w14:textId="34B8E9B5" w:rsidR="00E87042" w:rsidRDefault="00E87042">
          <w:pPr>
            <w:pStyle w:val="Inhopg1"/>
            <w:tabs>
              <w:tab w:val="right" w:leader="dot" w:pos="9062"/>
            </w:tabs>
            <w:rPr>
              <w:rFonts w:eastAsiaTheme="minorEastAsia"/>
              <w:noProof/>
              <w:lang w:eastAsia="nl-NL"/>
            </w:rPr>
          </w:pPr>
          <w:hyperlink w:anchor="_Toc146629058" w:history="1">
            <w:r w:rsidRPr="002B5E66">
              <w:rPr>
                <w:rStyle w:val="Hyperlink"/>
                <w:noProof/>
              </w:rPr>
              <w:t>11. Onderwijstijd</w:t>
            </w:r>
            <w:r>
              <w:rPr>
                <w:noProof/>
                <w:webHidden/>
              </w:rPr>
              <w:tab/>
            </w:r>
            <w:r>
              <w:rPr>
                <w:noProof/>
                <w:webHidden/>
              </w:rPr>
              <w:fldChar w:fldCharType="begin"/>
            </w:r>
            <w:r>
              <w:rPr>
                <w:noProof/>
                <w:webHidden/>
              </w:rPr>
              <w:instrText xml:space="preserve"> PAGEREF _Toc146629058 \h </w:instrText>
            </w:r>
            <w:r>
              <w:rPr>
                <w:noProof/>
                <w:webHidden/>
              </w:rPr>
            </w:r>
            <w:r>
              <w:rPr>
                <w:noProof/>
                <w:webHidden/>
              </w:rPr>
              <w:fldChar w:fldCharType="separate"/>
            </w:r>
            <w:r>
              <w:rPr>
                <w:noProof/>
                <w:webHidden/>
              </w:rPr>
              <w:t>29</w:t>
            </w:r>
            <w:r>
              <w:rPr>
                <w:noProof/>
                <w:webHidden/>
              </w:rPr>
              <w:fldChar w:fldCharType="end"/>
            </w:r>
          </w:hyperlink>
        </w:p>
        <w:p w14:paraId="7B0BC179" w14:textId="52935581" w:rsidR="00E87042" w:rsidRDefault="00E87042">
          <w:pPr>
            <w:pStyle w:val="Inhopg1"/>
            <w:tabs>
              <w:tab w:val="right" w:leader="dot" w:pos="9062"/>
            </w:tabs>
            <w:rPr>
              <w:rFonts w:eastAsiaTheme="minorEastAsia"/>
              <w:noProof/>
              <w:lang w:eastAsia="nl-NL"/>
            </w:rPr>
          </w:pPr>
          <w:hyperlink w:anchor="_Toc146629059" w:history="1">
            <w:r w:rsidRPr="002B5E66">
              <w:rPr>
                <w:rStyle w:val="Hyperlink"/>
                <w:noProof/>
              </w:rPr>
              <w:t>12. Voedingsbeleid in de school</w:t>
            </w:r>
            <w:r>
              <w:rPr>
                <w:noProof/>
                <w:webHidden/>
              </w:rPr>
              <w:tab/>
            </w:r>
            <w:r>
              <w:rPr>
                <w:noProof/>
                <w:webHidden/>
              </w:rPr>
              <w:fldChar w:fldCharType="begin"/>
            </w:r>
            <w:r>
              <w:rPr>
                <w:noProof/>
                <w:webHidden/>
              </w:rPr>
              <w:instrText xml:space="preserve"> PAGEREF _Toc146629059 \h </w:instrText>
            </w:r>
            <w:r>
              <w:rPr>
                <w:noProof/>
                <w:webHidden/>
              </w:rPr>
            </w:r>
            <w:r>
              <w:rPr>
                <w:noProof/>
                <w:webHidden/>
              </w:rPr>
              <w:fldChar w:fldCharType="separate"/>
            </w:r>
            <w:r>
              <w:rPr>
                <w:noProof/>
                <w:webHidden/>
              </w:rPr>
              <w:t>30</w:t>
            </w:r>
            <w:r>
              <w:rPr>
                <w:noProof/>
                <w:webHidden/>
              </w:rPr>
              <w:fldChar w:fldCharType="end"/>
            </w:r>
          </w:hyperlink>
        </w:p>
        <w:p w14:paraId="0D0A2D7B" w14:textId="0D75BAAA" w:rsidR="00E87042" w:rsidRDefault="00E87042">
          <w:pPr>
            <w:pStyle w:val="Inhopg1"/>
            <w:tabs>
              <w:tab w:val="right" w:leader="dot" w:pos="9062"/>
            </w:tabs>
            <w:rPr>
              <w:rFonts w:eastAsiaTheme="minorEastAsia"/>
              <w:noProof/>
              <w:lang w:eastAsia="nl-NL"/>
            </w:rPr>
          </w:pPr>
          <w:hyperlink w:anchor="_Toc146629060" w:history="1">
            <w:r w:rsidRPr="002B5E66">
              <w:rPr>
                <w:rStyle w:val="Hyperlink"/>
                <w:noProof/>
              </w:rPr>
              <w:t>13. Financieel</w:t>
            </w:r>
            <w:r>
              <w:rPr>
                <w:noProof/>
                <w:webHidden/>
              </w:rPr>
              <w:tab/>
            </w:r>
            <w:r>
              <w:rPr>
                <w:noProof/>
                <w:webHidden/>
              </w:rPr>
              <w:fldChar w:fldCharType="begin"/>
            </w:r>
            <w:r>
              <w:rPr>
                <w:noProof/>
                <w:webHidden/>
              </w:rPr>
              <w:instrText xml:space="preserve"> PAGEREF _Toc146629060 \h </w:instrText>
            </w:r>
            <w:r>
              <w:rPr>
                <w:noProof/>
                <w:webHidden/>
              </w:rPr>
            </w:r>
            <w:r>
              <w:rPr>
                <w:noProof/>
                <w:webHidden/>
              </w:rPr>
              <w:fldChar w:fldCharType="separate"/>
            </w:r>
            <w:r>
              <w:rPr>
                <w:noProof/>
                <w:webHidden/>
              </w:rPr>
              <w:t>31</w:t>
            </w:r>
            <w:r>
              <w:rPr>
                <w:noProof/>
                <w:webHidden/>
              </w:rPr>
              <w:fldChar w:fldCharType="end"/>
            </w:r>
          </w:hyperlink>
        </w:p>
        <w:p w14:paraId="75717F3A" w14:textId="5A7F7829" w:rsidR="00853E53" w:rsidRDefault="00853E53" w:rsidP="00853E53">
          <w:r>
            <w:rPr>
              <w:b/>
              <w:bCs/>
            </w:rPr>
            <w:fldChar w:fldCharType="end"/>
          </w:r>
        </w:p>
      </w:sdtContent>
    </w:sdt>
    <w:p w14:paraId="089F2C1D" w14:textId="6354E2A3" w:rsidR="00EB1C4E" w:rsidRDefault="00EB1C4E" w:rsidP="00EB1C4E">
      <w:pPr>
        <w:rPr>
          <w:b/>
          <w:sz w:val="28"/>
          <w:szCs w:val="28"/>
        </w:rPr>
      </w:pPr>
    </w:p>
    <w:p w14:paraId="7B32EF97" w14:textId="35610635" w:rsidR="00B832BF" w:rsidRDefault="00F96557" w:rsidP="00EB1C4E">
      <w:pPr>
        <w:rPr>
          <w:b/>
          <w:sz w:val="28"/>
          <w:szCs w:val="28"/>
        </w:rPr>
      </w:pPr>
      <w:r>
        <w:rPr>
          <w:noProof/>
        </w:rPr>
        <w:drawing>
          <wp:anchor distT="0" distB="0" distL="114300" distR="114300" simplePos="0" relativeHeight="251658241" behindDoc="1" locked="0" layoutInCell="1" allowOverlap="1" wp14:anchorId="2987C59B" wp14:editId="323541B9">
            <wp:simplePos x="0" y="0"/>
            <wp:positionH relativeFrom="column">
              <wp:posOffset>929005</wp:posOffset>
            </wp:positionH>
            <wp:positionV relativeFrom="paragraph">
              <wp:posOffset>147955</wp:posOffset>
            </wp:positionV>
            <wp:extent cx="3310890" cy="4685665"/>
            <wp:effectExtent l="0" t="0" r="3810" b="635"/>
            <wp:wrapNone/>
            <wp:docPr id="11" name="Afbeelding 11" descr="Afbeelding met kleding, schoeisel, buitenshuis,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kleding, schoeisel, buitenshuis, persoon&#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10890" cy="4685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911E8" w14:textId="77777777" w:rsidR="00B832BF" w:rsidRDefault="00B832BF" w:rsidP="00EB1C4E">
      <w:pPr>
        <w:rPr>
          <w:b/>
          <w:sz w:val="28"/>
          <w:szCs w:val="28"/>
        </w:rPr>
      </w:pPr>
    </w:p>
    <w:p w14:paraId="5D6C0F21" w14:textId="1CCA6205" w:rsidR="00EB1C4E" w:rsidRDefault="00EB1C4E" w:rsidP="00EB1C4E">
      <w:pPr>
        <w:rPr>
          <w:b/>
          <w:sz w:val="28"/>
          <w:szCs w:val="28"/>
        </w:rPr>
      </w:pPr>
      <w:r>
        <w:rPr>
          <w:b/>
          <w:sz w:val="28"/>
          <w:szCs w:val="28"/>
        </w:rPr>
        <w:br w:type="page"/>
      </w:r>
    </w:p>
    <w:p w14:paraId="158D407B" w14:textId="77777777" w:rsidR="00AE1324" w:rsidRPr="00D42159" w:rsidRDefault="00AE1324" w:rsidP="00CC5492">
      <w:pPr>
        <w:pStyle w:val="Kop1"/>
      </w:pPr>
      <w:bookmarkStart w:id="0" w:name="_Toc146629046"/>
      <w:r w:rsidRPr="00D42159">
        <w:lastRenderedPageBreak/>
        <w:t>1.</w:t>
      </w:r>
      <w:r w:rsidR="00C82E55" w:rsidRPr="00D42159">
        <w:t xml:space="preserve"> </w:t>
      </w:r>
      <w:r w:rsidR="003371BC" w:rsidRPr="00D42159">
        <w:t>Algemene Schoolzaken</w:t>
      </w:r>
      <w:r w:rsidR="009E2CBE">
        <w:t xml:space="preserve"> Lentiz</w:t>
      </w:r>
      <w:bookmarkEnd w:id="0"/>
    </w:p>
    <w:p w14:paraId="66EF59D7" w14:textId="77777777" w:rsidR="00155844" w:rsidRPr="00AC4E12" w:rsidRDefault="009E2CBE" w:rsidP="00155844">
      <w:pPr>
        <w:spacing w:after="0"/>
        <w:rPr>
          <w:rFonts w:ascii="Calibri" w:eastAsia="Arial Unicode MS" w:hAnsi="Calibri" w:cs="Arial Unicode MS"/>
          <w:color w:val="212121"/>
          <w:shd w:val="clear" w:color="auto" w:fill="FFFFFF"/>
        </w:rPr>
      </w:pPr>
      <w:r>
        <w:rPr>
          <w:rFonts w:ascii="Calibri" w:eastAsia="Arial Unicode MS" w:hAnsi="Calibri" w:cs="Arial Unicode MS"/>
          <w:color w:val="212121"/>
          <w:shd w:val="clear" w:color="auto" w:fill="FFFFFF"/>
        </w:rPr>
        <w:t xml:space="preserve">De </w:t>
      </w:r>
      <w:r w:rsidR="00155844" w:rsidRPr="00AC4E12">
        <w:rPr>
          <w:rFonts w:ascii="Calibri" w:eastAsia="Arial Unicode MS" w:hAnsi="Calibri" w:cs="Arial Unicode MS"/>
          <w:color w:val="212121"/>
          <w:shd w:val="clear" w:color="auto" w:fill="FFFFFF"/>
        </w:rPr>
        <w:t>Lentiz onderwijsgroep biedt leerlingen en studenten diverse opleidingen in het voortgezet onderwijs (vo) en middelbaar beroepsonderwijs (mbo). We richten ons daarbij op de economische regio’s Greenport, Mainport, Midden-Delfland en de Metropoolregio Den Haag.</w:t>
      </w:r>
    </w:p>
    <w:p w14:paraId="07567EED" w14:textId="77777777" w:rsidR="00155844" w:rsidRPr="00AC4E12" w:rsidRDefault="00155844" w:rsidP="00155844">
      <w:pPr>
        <w:spacing w:after="0"/>
        <w:rPr>
          <w:rFonts w:ascii="Calibri" w:eastAsia="Arial Unicode MS" w:hAnsi="Calibri" w:cs="Arial Unicode MS"/>
          <w:color w:val="212121"/>
          <w:shd w:val="clear" w:color="auto" w:fill="FFFFFF"/>
        </w:rPr>
      </w:pPr>
    </w:p>
    <w:p w14:paraId="1C4FFA34" w14:textId="77777777" w:rsidR="00155844" w:rsidRPr="00AC4E12" w:rsidRDefault="00155844" w:rsidP="00155844">
      <w:pPr>
        <w:spacing w:after="0"/>
        <w:rPr>
          <w:rFonts w:ascii="Calibri" w:eastAsia="Arial Unicode MS" w:hAnsi="Calibri" w:cs="Arial Unicode MS"/>
          <w:b/>
          <w:color w:val="212121"/>
          <w:shd w:val="clear" w:color="auto" w:fill="FFFFFF"/>
        </w:rPr>
      </w:pPr>
      <w:r w:rsidRPr="00AC4E12">
        <w:rPr>
          <w:rFonts w:ascii="Calibri" w:eastAsia="Arial Unicode MS" w:hAnsi="Calibri" w:cs="Arial Unicode MS"/>
          <w:b/>
          <w:color w:val="212121"/>
          <w:shd w:val="clear" w:color="auto" w:fill="FFFFFF"/>
        </w:rPr>
        <w:t>We zijn een stichting</w:t>
      </w:r>
    </w:p>
    <w:p w14:paraId="433E67E5"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We zijn een stichting waarvan het bevoegd gezag in handen is van de Raad van Bestuur. Die legt verantwoording af aan de Raad van Toezicht.</w:t>
      </w:r>
      <w:r>
        <w:rPr>
          <w:rFonts w:ascii="Calibri" w:eastAsia="Arial Unicode MS" w:hAnsi="Calibri" w:cs="Arial Unicode MS"/>
          <w:color w:val="212121"/>
          <w:shd w:val="clear" w:color="auto" w:fill="FFFFFF"/>
        </w:rPr>
        <w:t xml:space="preserve"> </w:t>
      </w:r>
      <w:r w:rsidRPr="00AC4E12">
        <w:rPr>
          <w:rFonts w:ascii="Calibri" w:eastAsia="Arial Unicode MS" w:hAnsi="Calibri" w:cs="Arial Unicode MS"/>
          <w:color w:val="212121"/>
          <w:shd w:val="clear" w:color="auto" w:fill="FFFFFF"/>
        </w:rPr>
        <w:t>De directeuren en de teamleiders van de</w:t>
      </w:r>
    </w:p>
    <w:p w14:paraId="4C248F36"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scholen vormen samen met de stafmanagers het management. Daarnaast hebben we Lentiz | cursus &amp; consult als apart bedrijf voor bedrijfsopleidingen en cursus- en contractonderwijs.</w:t>
      </w:r>
    </w:p>
    <w:p w14:paraId="3196EE59" w14:textId="77777777" w:rsidR="00155844" w:rsidRPr="00AC4E12" w:rsidRDefault="00155844" w:rsidP="00155844">
      <w:pPr>
        <w:spacing w:after="0"/>
        <w:rPr>
          <w:rFonts w:ascii="Calibri" w:eastAsia="Arial Unicode MS" w:hAnsi="Calibri" w:cs="Arial Unicode MS"/>
          <w:b/>
          <w:color w:val="212121"/>
          <w:shd w:val="clear" w:color="auto" w:fill="FFFFFF"/>
        </w:rPr>
      </w:pPr>
    </w:p>
    <w:p w14:paraId="06429D1C" w14:textId="77777777" w:rsidR="00155844" w:rsidRPr="00AC4E12" w:rsidRDefault="00155844" w:rsidP="00155844">
      <w:pPr>
        <w:spacing w:after="0"/>
        <w:rPr>
          <w:rFonts w:ascii="Calibri" w:eastAsia="Arial Unicode MS" w:hAnsi="Calibri" w:cs="Arial Unicode MS"/>
          <w:b/>
          <w:color w:val="212121"/>
          <w:shd w:val="clear" w:color="auto" w:fill="FFFFFF"/>
        </w:rPr>
      </w:pPr>
      <w:r w:rsidRPr="00AC4E12">
        <w:rPr>
          <w:rFonts w:ascii="Calibri" w:eastAsia="Arial Unicode MS" w:hAnsi="Calibri" w:cs="Arial Unicode MS"/>
          <w:b/>
          <w:color w:val="212121"/>
          <w:shd w:val="clear" w:color="auto" w:fill="FFFFFF"/>
        </w:rPr>
        <w:t>Met scholen voor vo en mbo</w:t>
      </w:r>
    </w:p>
    <w:p w14:paraId="4491E74E"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 xml:space="preserve">Lentiz verenigt veertien scholen. Ze zijn verspreid over zeven gemeenten in de regio’s van Den Haag, Delft en Rotterdam. Hier verzorgen we zowel vmbo-, havo- en vwo-onderwijs als mbo-opleidingen. </w:t>
      </w:r>
      <w:r w:rsidR="009E2CBE">
        <w:rPr>
          <w:rFonts w:ascii="Calibri" w:eastAsia="Arial Unicode MS" w:hAnsi="Calibri" w:cs="Arial Unicode MS"/>
          <w:color w:val="212121"/>
          <w:shd w:val="clear" w:color="auto" w:fill="FFFFFF"/>
        </w:rPr>
        <w:t>O</w:t>
      </w:r>
      <w:r w:rsidRPr="00AC4E12">
        <w:rPr>
          <w:rFonts w:ascii="Calibri" w:eastAsia="Arial Unicode MS" w:hAnsi="Calibri" w:cs="Arial Unicode MS"/>
          <w:color w:val="212121"/>
          <w:shd w:val="clear" w:color="auto" w:fill="FFFFFF"/>
        </w:rPr>
        <w:t>nze mbo-opleidingen bevinden zich in de groene sector. We richten ons op thema’s zoals flora en fauna, voeding en recreatie, natuurbeheer en milieu, maar ook op styling, logistiek en transport en commercieel ondernemen in het groene domein.</w:t>
      </w:r>
    </w:p>
    <w:p w14:paraId="2C6374A7" w14:textId="77777777" w:rsidR="00155844" w:rsidRPr="00AC4E12" w:rsidRDefault="00155844" w:rsidP="00155844">
      <w:pPr>
        <w:spacing w:after="0"/>
        <w:rPr>
          <w:rFonts w:ascii="Calibri" w:eastAsia="Arial Unicode MS" w:hAnsi="Calibri" w:cs="Arial Unicode MS"/>
          <w:color w:val="212121"/>
          <w:shd w:val="clear" w:color="auto" w:fill="FFFFFF"/>
        </w:rPr>
      </w:pPr>
    </w:p>
    <w:p w14:paraId="7E7EF1EC" w14:textId="77777777" w:rsidR="00155844" w:rsidRPr="00AC4E12" w:rsidRDefault="00155844" w:rsidP="00155844">
      <w:pPr>
        <w:spacing w:after="0"/>
        <w:rPr>
          <w:rFonts w:ascii="Calibri" w:eastAsia="Arial Unicode MS" w:hAnsi="Calibri" w:cs="Arial Unicode MS"/>
          <w:b/>
          <w:color w:val="212121"/>
          <w:shd w:val="clear" w:color="auto" w:fill="FFFFFF"/>
        </w:rPr>
      </w:pPr>
      <w:r w:rsidRPr="00AC4E12">
        <w:rPr>
          <w:rFonts w:ascii="Calibri" w:eastAsia="Arial Unicode MS" w:hAnsi="Calibri" w:cs="Arial Unicode MS"/>
          <w:b/>
          <w:color w:val="212121"/>
          <w:shd w:val="clear" w:color="auto" w:fill="FFFFFF"/>
        </w:rPr>
        <w:t xml:space="preserve">Onze </w:t>
      </w:r>
      <w:r>
        <w:rPr>
          <w:rFonts w:ascii="Calibri" w:eastAsia="Arial Unicode MS" w:hAnsi="Calibri" w:cs="Arial Unicode MS"/>
          <w:b/>
          <w:color w:val="212121"/>
          <w:shd w:val="clear" w:color="auto" w:fill="FFFFFF"/>
        </w:rPr>
        <w:t>veertien</w:t>
      </w:r>
      <w:r w:rsidRPr="00AC4E12">
        <w:rPr>
          <w:rFonts w:ascii="Calibri" w:eastAsia="Arial Unicode MS" w:hAnsi="Calibri" w:cs="Arial Unicode MS"/>
          <w:b/>
          <w:color w:val="212121"/>
          <w:shd w:val="clear" w:color="auto" w:fill="FFFFFF"/>
        </w:rPr>
        <w:t xml:space="preserve"> locaties:</w:t>
      </w:r>
    </w:p>
    <w:p w14:paraId="6713E0F8"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Vo-scholen</w:t>
      </w:r>
    </w:p>
    <w:p w14:paraId="00AA7C37"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Lentiz | VMBO Maasland, Maasland</w:t>
      </w:r>
    </w:p>
    <w:p w14:paraId="276BEF99"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 xml:space="preserve">Lentiz | </w:t>
      </w:r>
      <w:proofErr w:type="spellStart"/>
      <w:r w:rsidRPr="00AC4E12">
        <w:rPr>
          <w:rFonts w:ascii="Calibri" w:eastAsia="Arial Unicode MS" w:hAnsi="Calibri" w:cs="Arial Unicode MS"/>
          <w:color w:val="212121"/>
          <w:shd w:val="clear" w:color="auto" w:fill="FFFFFF"/>
        </w:rPr>
        <w:t>Reviuslyceum</w:t>
      </w:r>
      <w:proofErr w:type="spellEnd"/>
      <w:r w:rsidRPr="00AC4E12">
        <w:rPr>
          <w:rFonts w:ascii="Calibri" w:eastAsia="Arial Unicode MS" w:hAnsi="Calibri" w:cs="Arial Unicode MS"/>
          <w:color w:val="212121"/>
          <w:shd w:val="clear" w:color="auto" w:fill="FFFFFF"/>
        </w:rPr>
        <w:t>, Maassluis</w:t>
      </w:r>
    </w:p>
    <w:p w14:paraId="72D37B19"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 xml:space="preserve">Lentiz | </w:t>
      </w:r>
      <w:proofErr w:type="spellStart"/>
      <w:r w:rsidRPr="00AC4E12">
        <w:rPr>
          <w:rFonts w:ascii="Calibri" w:eastAsia="Arial Unicode MS" w:hAnsi="Calibri" w:cs="Arial Unicode MS"/>
          <w:color w:val="212121"/>
          <w:shd w:val="clear" w:color="auto" w:fill="FFFFFF"/>
        </w:rPr>
        <w:t>Revius</w:t>
      </w:r>
      <w:proofErr w:type="spellEnd"/>
      <w:r w:rsidRPr="00AC4E12">
        <w:rPr>
          <w:rFonts w:ascii="Calibri" w:eastAsia="Arial Unicode MS" w:hAnsi="Calibri" w:cs="Arial Unicode MS"/>
          <w:color w:val="212121"/>
          <w:shd w:val="clear" w:color="auto" w:fill="FFFFFF"/>
        </w:rPr>
        <w:t xml:space="preserve"> MAVO, Maassluis</w:t>
      </w:r>
    </w:p>
    <w:p w14:paraId="36267478"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Lentiz | Dalton MAVO, Naaldwijk</w:t>
      </w:r>
    </w:p>
    <w:p w14:paraId="7C4EDD8E"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Lentiz | Floracollege, Naaldwijk</w:t>
      </w:r>
    </w:p>
    <w:p w14:paraId="7896991A"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Lentiz | VMBO LIFE College, Schiedam</w:t>
      </w:r>
    </w:p>
    <w:p w14:paraId="447C78D9"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Lentiz | Geuzencollege, Vlaardingen</w:t>
      </w:r>
    </w:p>
    <w:p w14:paraId="76350727"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Lentiz | Groen van Prinstererlyceum, Vlaardingen</w:t>
      </w:r>
    </w:p>
    <w:p w14:paraId="6B6059B4" w14:textId="77777777" w:rsidR="00155844" w:rsidRPr="00AC4E12" w:rsidRDefault="00155844" w:rsidP="00155844">
      <w:pPr>
        <w:spacing w:after="0"/>
        <w:rPr>
          <w:rFonts w:ascii="Calibri" w:eastAsia="Arial Unicode MS" w:hAnsi="Calibri" w:cs="Arial Unicode MS"/>
          <w:color w:val="212121"/>
          <w:shd w:val="clear" w:color="auto" w:fill="FFFFFF"/>
        </w:rPr>
      </w:pPr>
    </w:p>
    <w:p w14:paraId="6A5E3604"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Mbo-scholen</w:t>
      </w:r>
    </w:p>
    <w:p w14:paraId="3B4B1963"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Lentiz | MBO Maasland, Maasland</w:t>
      </w:r>
    </w:p>
    <w:p w14:paraId="4B19ADF3"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Lentiz | MBO Westland, vormt samen met Albeda en Mondriaan MBO Westland, Naaldwijk</w:t>
      </w:r>
    </w:p>
    <w:p w14:paraId="33332BF4"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Lentiz | MBO LIFE College, Schiedam</w:t>
      </w:r>
    </w:p>
    <w:p w14:paraId="4D29FFF7"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Lentiz | MBO Oostland, Bleiswijk</w:t>
      </w:r>
    </w:p>
    <w:p w14:paraId="5F4D75C7"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Lentiz | MBO Barendrecht, Barendrecht</w:t>
      </w:r>
    </w:p>
    <w:p w14:paraId="39AC4556"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Lentiz | MBO Middelharnis, Sommelsdijk</w:t>
      </w:r>
    </w:p>
    <w:p w14:paraId="20ECB941" w14:textId="77777777" w:rsidR="00155844" w:rsidRPr="00AC4E12" w:rsidRDefault="00155844" w:rsidP="00155844">
      <w:pPr>
        <w:spacing w:after="0"/>
        <w:rPr>
          <w:rFonts w:ascii="Calibri" w:eastAsia="Arial Unicode MS" w:hAnsi="Calibri" w:cs="Arial Unicode MS"/>
          <w:color w:val="212121"/>
          <w:shd w:val="clear" w:color="auto" w:fill="FFFFFF"/>
        </w:rPr>
      </w:pPr>
    </w:p>
    <w:p w14:paraId="348BB141" w14:textId="77777777" w:rsidR="00155844" w:rsidRPr="00AC4E12" w:rsidRDefault="00155844" w:rsidP="00155844">
      <w:pPr>
        <w:spacing w:after="0"/>
        <w:rPr>
          <w:rFonts w:ascii="Calibri" w:eastAsia="Arial Unicode MS" w:hAnsi="Calibri" w:cs="Arial Unicode MS"/>
          <w:b/>
          <w:color w:val="212121"/>
          <w:shd w:val="clear" w:color="auto" w:fill="FFFFFF"/>
        </w:rPr>
      </w:pPr>
      <w:r w:rsidRPr="00AC4E12">
        <w:rPr>
          <w:rFonts w:ascii="Calibri" w:eastAsia="Arial Unicode MS" w:hAnsi="Calibri" w:cs="Arial Unicode MS"/>
          <w:b/>
          <w:color w:val="212121"/>
          <w:shd w:val="clear" w:color="auto" w:fill="FFFFFF"/>
        </w:rPr>
        <w:t>Lentiz | cursus &amp; consult</w:t>
      </w:r>
    </w:p>
    <w:p w14:paraId="3E3D91A4" w14:textId="6AF0D2B9" w:rsidR="00155844" w:rsidRDefault="00881FC5" w:rsidP="00155844">
      <w:pPr>
        <w:spacing w:after="0"/>
      </w:pPr>
      <w:r>
        <w:t>Met Lentiz | cursus &amp; consult hebben we ook bedrijfsopleidingen en cursus- en contractonderwijs in huis. Lentiz | cursus &amp; consult speelt daarnaast een belangrijke rol in beroepsbegeleidende leerwegen (</w:t>
      </w:r>
      <w:proofErr w:type="spellStart"/>
      <w:r>
        <w:t>bbl</w:t>
      </w:r>
      <w:proofErr w:type="spellEnd"/>
      <w:r>
        <w:t xml:space="preserve">). Denk aan de werving van </w:t>
      </w:r>
      <w:proofErr w:type="spellStart"/>
      <w:r>
        <w:t>bbl</w:t>
      </w:r>
      <w:proofErr w:type="spellEnd"/>
      <w:r>
        <w:t xml:space="preserve">-studenten, waarin het bedrijfsbureau </w:t>
      </w:r>
      <w:proofErr w:type="spellStart"/>
      <w:r>
        <w:t>bbl</w:t>
      </w:r>
      <w:proofErr w:type="spellEnd"/>
      <w:r>
        <w:t xml:space="preserve"> het contactpunt is voor alle </w:t>
      </w:r>
      <w:proofErr w:type="spellStart"/>
      <w:r>
        <w:t>bbl</w:t>
      </w:r>
      <w:proofErr w:type="spellEnd"/>
      <w:r>
        <w:t xml:space="preserve">-opleidingen. Onder begeleiding van Lentiz | cursus &amp; consult organiseren onze mbo-scholen de </w:t>
      </w:r>
      <w:proofErr w:type="spellStart"/>
      <w:r>
        <w:t>bbl</w:t>
      </w:r>
      <w:proofErr w:type="spellEnd"/>
      <w:r>
        <w:t xml:space="preserve">-trajecten voor de studenten. Lentiz | cursus &amp; consult kan ook bedrijven assisteren om een eigen </w:t>
      </w:r>
      <w:proofErr w:type="spellStart"/>
      <w:r>
        <w:t>bbl</w:t>
      </w:r>
      <w:proofErr w:type="spellEnd"/>
      <w:r>
        <w:t xml:space="preserve">-opleiding op maat op te zetten. Hebben zij onvoldoende eigen </w:t>
      </w:r>
      <w:r>
        <w:lastRenderedPageBreak/>
        <w:t>kandidaten, dan benadert Lentiz | cursus &amp; consult andere bedrijven. Zo helpen we de opleidingen kostendekkend te maken.</w:t>
      </w:r>
    </w:p>
    <w:p w14:paraId="72745C5F" w14:textId="77777777" w:rsidR="00881FC5" w:rsidRPr="00AC4E12" w:rsidRDefault="00881FC5" w:rsidP="00155844">
      <w:pPr>
        <w:spacing w:after="0"/>
        <w:rPr>
          <w:rFonts w:ascii="Calibri" w:eastAsia="Arial Unicode MS" w:hAnsi="Calibri" w:cs="Arial Unicode MS"/>
          <w:color w:val="212121"/>
          <w:shd w:val="clear" w:color="auto" w:fill="FFFFFF"/>
        </w:rPr>
      </w:pPr>
    </w:p>
    <w:p w14:paraId="5B092069" w14:textId="77777777" w:rsidR="00155844" w:rsidRPr="00AC4E12" w:rsidRDefault="00155844" w:rsidP="00155844">
      <w:pPr>
        <w:spacing w:after="0"/>
        <w:rPr>
          <w:rFonts w:ascii="Calibri" w:eastAsia="Arial Unicode MS" w:hAnsi="Calibri" w:cs="Arial Unicode MS"/>
          <w:b/>
          <w:color w:val="212121"/>
          <w:shd w:val="clear" w:color="auto" w:fill="FFFFFF"/>
        </w:rPr>
      </w:pPr>
      <w:r w:rsidRPr="00AC4E12">
        <w:rPr>
          <w:rFonts w:ascii="Calibri" w:eastAsia="Arial Unicode MS" w:hAnsi="Calibri" w:cs="Arial Unicode MS"/>
          <w:b/>
          <w:color w:val="212121"/>
          <w:shd w:val="clear" w:color="auto" w:fill="FFFFFF"/>
        </w:rPr>
        <w:t>Stafbureau</w:t>
      </w:r>
    </w:p>
    <w:p w14:paraId="082D4233"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 xml:space="preserve">Als professionele organisatie kunnen we niet zonder een kwalitatief hoogwaardig stafbureau. Of het nu gaat om </w:t>
      </w:r>
      <w:r>
        <w:rPr>
          <w:rFonts w:ascii="Calibri" w:eastAsia="Arial Unicode MS" w:hAnsi="Calibri" w:cs="Arial Unicode MS"/>
          <w:color w:val="212121"/>
          <w:shd w:val="clear" w:color="auto" w:fill="FFFFFF"/>
        </w:rPr>
        <w:t xml:space="preserve">onderwijs, innovatie en </w:t>
      </w:r>
      <w:r w:rsidRPr="00AC4E12">
        <w:rPr>
          <w:rFonts w:ascii="Calibri" w:eastAsia="Arial Unicode MS" w:hAnsi="Calibri" w:cs="Arial Unicode MS"/>
          <w:color w:val="212121"/>
          <w:shd w:val="clear" w:color="auto" w:fill="FFFFFF"/>
        </w:rPr>
        <w:t>kwaliteit (inclusief projecten en internationalisering), HRM, financiële zaken, informatisering en automatisering, huisvesting, pr en communicatie of</w:t>
      </w:r>
      <w:r>
        <w:rPr>
          <w:rFonts w:ascii="Calibri" w:eastAsia="Arial Unicode MS" w:hAnsi="Calibri" w:cs="Arial Unicode MS"/>
          <w:color w:val="212121"/>
          <w:shd w:val="clear" w:color="auto" w:fill="FFFFFF"/>
        </w:rPr>
        <w:t xml:space="preserve"> om</w:t>
      </w:r>
      <w:r w:rsidRPr="00AC4E12">
        <w:rPr>
          <w:rFonts w:ascii="Calibri" w:eastAsia="Arial Unicode MS" w:hAnsi="Calibri" w:cs="Arial Unicode MS"/>
          <w:color w:val="212121"/>
          <w:shd w:val="clear" w:color="auto" w:fill="FFFFFF"/>
        </w:rPr>
        <w:t xml:space="preserve"> planning en control: de dienstverlening aan de scholen en ondersteuning van de Raad van Bestuur is even breed als onmisbaar.</w:t>
      </w:r>
    </w:p>
    <w:p w14:paraId="4B516123" w14:textId="77777777" w:rsidR="00155844" w:rsidRPr="00AC4E12" w:rsidRDefault="00155844" w:rsidP="00155844">
      <w:pPr>
        <w:spacing w:after="0"/>
        <w:rPr>
          <w:rFonts w:ascii="Calibri" w:eastAsia="Arial Unicode MS" w:hAnsi="Calibri" w:cs="Arial Unicode MS"/>
          <w:color w:val="212121"/>
          <w:shd w:val="clear" w:color="auto" w:fill="FFFFFF"/>
        </w:rPr>
      </w:pPr>
    </w:p>
    <w:p w14:paraId="0C0867EA" w14:textId="77777777" w:rsidR="00155844" w:rsidRPr="00AC4E12" w:rsidRDefault="00155844" w:rsidP="00155844">
      <w:pPr>
        <w:spacing w:after="0"/>
        <w:rPr>
          <w:rFonts w:ascii="Calibri" w:eastAsia="Arial Unicode MS" w:hAnsi="Calibri" w:cs="Arial Unicode MS"/>
          <w:b/>
          <w:color w:val="212121"/>
          <w:shd w:val="clear" w:color="auto" w:fill="FFFFFF"/>
        </w:rPr>
      </w:pPr>
      <w:r>
        <w:rPr>
          <w:rFonts w:ascii="Calibri" w:eastAsia="Arial Unicode MS" w:hAnsi="Calibri" w:cs="Arial Unicode MS"/>
          <w:b/>
          <w:color w:val="212121"/>
          <w:shd w:val="clear" w:color="auto" w:fill="FFFFFF"/>
        </w:rPr>
        <w:t>Onderwijs gericht op de toekomst</w:t>
      </w:r>
    </w:p>
    <w:p w14:paraId="39873A93"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 xml:space="preserve">In ons onderwijs bereiden we leerlingen voor op de toekomst. Dat is best ingewikkeld, want niemand weet precies hoe de toekomst eruitziet. Zeker in deze tijd, waarin technologische en maatschappelijke ontwikkelingen razendsnel gaan. Het wordt steeds moeilijker om </w:t>
      </w:r>
      <w:r>
        <w:rPr>
          <w:rFonts w:ascii="Calibri" w:eastAsia="Arial Unicode MS" w:hAnsi="Calibri" w:cs="Arial Unicode MS"/>
          <w:color w:val="212121"/>
          <w:shd w:val="clear" w:color="auto" w:fill="FFFFFF"/>
        </w:rPr>
        <w:t>tien</w:t>
      </w:r>
      <w:r w:rsidRPr="00AC4E12">
        <w:rPr>
          <w:rFonts w:ascii="Calibri" w:eastAsia="Arial Unicode MS" w:hAnsi="Calibri" w:cs="Arial Unicode MS"/>
          <w:color w:val="212121"/>
          <w:shd w:val="clear" w:color="auto" w:fill="FFFFFF"/>
        </w:rPr>
        <w:t xml:space="preserve"> of zelfs al </w:t>
      </w:r>
      <w:r>
        <w:rPr>
          <w:rFonts w:ascii="Calibri" w:eastAsia="Arial Unicode MS" w:hAnsi="Calibri" w:cs="Arial Unicode MS"/>
          <w:color w:val="212121"/>
          <w:shd w:val="clear" w:color="auto" w:fill="FFFFFF"/>
        </w:rPr>
        <w:t>vijf</w:t>
      </w:r>
      <w:r w:rsidRPr="00AC4E12">
        <w:rPr>
          <w:rFonts w:ascii="Calibri" w:eastAsia="Arial Unicode MS" w:hAnsi="Calibri" w:cs="Arial Unicode MS"/>
          <w:color w:val="212121"/>
          <w:shd w:val="clear" w:color="auto" w:fill="FFFFFF"/>
        </w:rPr>
        <w:t xml:space="preserve"> jaar vooruit te denken. Juist om die reden is het belangrijk dat we leerlingen en studenten niet alleen kennis aanbieden, maar ook vaardigheden om ze te ontwikkelen als mens. </w:t>
      </w:r>
    </w:p>
    <w:p w14:paraId="13DEE695" w14:textId="77777777" w:rsidR="00155844" w:rsidRPr="00AC4E12" w:rsidRDefault="00155844" w:rsidP="00155844">
      <w:pPr>
        <w:spacing w:after="0"/>
        <w:rPr>
          <w:rFonts w:ascii="Calibri" w:eastAsia="Arial Unicode MS" w:hAnsi="Calibri" w:cs="Arial Unicode MS"/>
          <w:color w:val="212121"/>
          <w:shd w:val="clear" w:color="auto" w:fill="FFFFFF"/>
        </w:rPr>
      </w:pPr>
    </w:p>
    <w:p w14:paraId="6940990D" w14:textId="77777777" w:rsidR="00155844" w:rsidRPr="00AC4E12" w:rsidRDefault="00155844" w:rsidP="00155844">
      <w:pPr>
        <w:spacing w:after="0"/>
        <w:rPr>
          <w:rFonts w:ascii="Calibri" w:eastAsia="Arial Unicode MS" w:hAnsi="Calibri" w:cs="Arial Unicode MS"/>
          <w:color w:val="212121"/>
          <w:shd w:val="clear" w:color="auto" w:fill="FFFFFF"/>
        </w:rPr>
      </w:pPr>
      <w:r w:rsidRPr="00AC4E12">
        <w:rPr>
          <w:rFonts w:ascii="Calibri" w:eastAsia="Arial Unicode MS" w:hAnsi="Calibri" w:cs="Arial Unicode MS"/>
          <w:color w:val="212121"/>
          <w:shd w:val="clear" w:color="auto" w:fill="FFFFFF"/>
        </w:rPr>
        <w:t xml:space="preserve">Lentiz is actief in een heel dynamische regio. Voor ons werkgebied worden dit de belangrijkste trends, innovatieve diensten en nieuwe technologieën: digitale toegangspoort tot Europa, Zero carbon, circulaire economie, </w:t>
      </w:r>
      <w:proofErr w:type="spellStart"/>
      <w:r w:rsidRPr="00AC4E12">
        <w:rPr>
          <w:rFonts w:ascii="Calibri" w:eastAsia="Arial Unicode MS" w:hAnsi="Calibri" w:cs="Arial Unicode MS"/>
          <w:color w:val="212121"/>
          <w:shd w:val="clear" w:color="auto" w:fill="FFFFFF"/>
        </w:rPr>
        <w:t>inclusive</w:t>
      </w:r>
      <w:proofErr w:type="spellEnd"/>
      <w:r w:rsidRPr="00AC4E12">
        <w:rPr>
          <w:rFonts w:ascii="Calibri" w:eastAsia="Arial Unicode MS" w:hAnsi="Calibri" w:cs="Arial Unicode MS"/>
          <w:color w:val="212121"/>
          <w:shd w:val="clear" w:color="auto" w:fill="FFFFFF"/>
        </w:rPr>
        <w:t xml:space="preserve"> society, deel- en maakeconomie.</w:t>
      </w:r>
      <w:r w:rsidRPr="00AC4E12">
        <w:rPr>
          <w:rFonts w:ascii="Calibri" w:eastAsia="Arial Unicode MS" w:hAnsi="Calibri" w:cs="Arial Unicode MS"/>
          <w:color w:val="212121"/>
          <w:shd w:val="clear" w:color="auto" w:fill="FFFFFF"/>
        </w:rPr>
        <w:br/>
        <w:t>De uitdaging voor het onderwijs is dan ook om jongeren klaar te maken voor die toekomst, en jongeren te leren die toekomst als een kans te zien. Het zijn juist de jongeren die de wereld kunnen veranderen. En wij zijn er om ze daarbij te ondersteunen.</w:t>
      </w:r>
    </w:p>
    <w:p w14:paraId="75475793" w14:textId="77777777" w:rsidR="00155844" w:rsidRDefault="00155844" w:rsidP="00E01778">
      <w:pPr>
        <w:autoSpaceDE w:val="0"/>
        <w:autoSpaceDN w:val="0"/>
        <w:adjustRightInd w:val="0"/>
        <w:spacing w:after="0"/>
        <w:rPr>
          <w:rFonts w:cs="Impact"/>
          <w:b/>
        </w:rPr>
      </w:pPr>
    </w:p>
    <w:p w14:paraId="4CF794F8" w14:textId="77777777" w:rsidR="003371BC" w:rsidRPr="00D42159" w:rsidRDefault="003371BC" w:rsidP="00E01778">
      <w:pPr>
        <w:autoSpaceDE w:val="0"/>
        <w:autoSpaceDN w:val="0"/>
        <w:adjustRightInd w:val="0"/>
        <w:spacing w:after="0"/>
        <w:rPr>
          <w:rFonts w:cs="Impact"/>
          <w:b/>
          <w:color w:val="F8941E"/>
        </w:rPr>
      </w:pPr>
      <w:r w:rsidRPr="00466BEA">
        <w:rPr>
          <w:rFonts w:cs="Impact"/>
          <w:b/>
        </w:rPr>
        <w:t>Raad van Bestuur</w:t>
      </w:r>
    </w:p>
    <w:p w14:paraId="511ABD98" w14:textId="64517745" w:rsidR="00D46FCB" w:rsidRPr="00D42159" w:rsidRDefault="003371BC" w:rsidP="00E01778">
      <w:pPr>
        <w:autoSpaceDE w:val="0"/>
        <w:autoSpaceDN w:val="0"/>
        <w:adjustRightInd w:val="0"/>
        <w:spacing w:after="0"/>
        <w:rPr>
          <w:rFonts w:cs="LinotypeTetria-Light"/>
          <w:color w:val="000000"/>
        </w:rPr>
      </w:pPr>
      <w:r w:rsidRPr="00D42159">
        <w:rPr>
          <w:rFonts w:cs="LinotypeTetria-Light"/>
          <w:color w:val="000000"/>
        </w:rPr>
        <w:t>De leiding van de Lentiz onderwijsgroep is in</w:t>
      </w:r>
      <w:r w:rsidR="00D42159">
        <w:rPr>
          <w:rFonts w:cs="LinotypeTetria-Light"/>
          <w:color w:val="000000"/>
        </w:rPr>
        <w:t xml:space="preserve"> </w:t>
      </w:r>
      <w:r w:rsidRPr="00D42159">
        <w:rPr>
          <w:rFonts w:cs="LinotypeTetria-Light"/>
          <w:color w:val="000000"/>
        </w:rPr>
        <w:t xml:space="preserve">handen van de Raad van Bestuur: </w:t>
      </w:r>
      <w:proofErr w:type="spellStart"/>
      <w:r w:rsidR="007F13A1">
        <w:rPr>
          <w:rFonts w:cs="LinotypeTetria-Light"/>
          <w:color w:val="000000"/>
          <w:lang w:val="en-GB"/>
        </w:rPr>
        <w:t>Dhr</w:t>
      </w:r>
      <w:proofErr w:type="spellEnd"/>
      <w:r w:rsidR="007F13A1">
        <w:rPr>
          <w:rFonts w:cs="LinotypeTetria-Light"/>
          <w:color w:val="000000"/>
          <w:lang w:val="en-GB"/>
        </w:rPr>
        <w:t>. R. van Dam</w:t>
      </w:r>
      <w:r w:rsidR="00220EA2">
        <w:rPr>
          <w:rFonts w:cs="LinotypeTetria-Light"/>
          <w:color w:val="000000"/>
          <w:lang w:val="en-GB"/>
        </w:rPr>
        <w:t xml:space="preserve"> en </w:t>
      </w:r>
      <w:proofErr w:type="spellStart"/>
      <w:r w:rsidR="00220EA2">
        <w:rPr>
          <w:rFonts w:cs="LinotypeTetria-Light"/>
          <w:color w:val="000000"/>
          <w:lang w:val="en-GB"/>
        </w:rPr>
        <w:t>Dhr</w:t>
      </w:r>
      <w:proofErr w:type="spellEnd"/>
      <w:r w:rsidR="00220EA2">
        <w:rPr>
          <w:rFonts w:cs="LinotypeTetria-Light"/>
          <w:color w:val="000000"/>
          <w:lang w:val="en-GB"/>
        </w:rPr>
        <w:t xml:space="preserve">. G. </w:t>
      </w:r>
      <w:proofErr w:type="spellStart"/>
      <w:r w:rsidR="00220EA2">
        <w:rPr>
          <w:rFonts w:cs="LinotypeTetria-Light"/>
          <w:color w:val="000000"/>
          <w:lang w:val="en-GB"/>
        </w:rPr>
        <w:t>Venboer</w:t>
      </w:r>
      <w:proofErr w:type="spellEnd"/>
      <w:r w:rsidR="00220EA2">
        <w:rPr>
          <w:rFonts w:cs="LinotypeTetria-Light"/>
          <w:color w:val="000000"/>
          <w:lang w:val="en-GB"/>
        </w:rPr>
        <w:t>.</w:t>
      </w:r>
    </w:p>
    <w:p w14:paraId="46696780" w14:textId="77777777" w:rsidR="00D716A7" w:rsidRDefault="00D716A7" w:rsidP="00E01778">
      <w:pPr>
        <w:autoSpaceDE w:val="0"/>
        <w:autoSpaceDN w:val="0"/>
        <w:adjustRightInd w:val="0"/>
        <w:spacing w:after="0"/>
        <w:rPr>
          <w:rFonts w:cs="LinotypeTetria-Light"/>
          <w:color w:val="000000"/>
        </w:rPr>
      </w:pPr>
    </w:p>
    <w:p w14:paraId="09E83F59" w14:textId="12B705B5" w:rsidR="003371BC" w:rsidRPr="00D42159" w:rsidRDefault="003371BC" w:rsidP="00E01778">
      <w:pPr>
        <w:autoSpaceDE w:val="0"/>
        <w:autoSpaceDN w:val="0"/>
        <w:adjustRightInd w:val="0"/>
        <w:spacing w:after="0"/>
        <w:rPr>
          <w:rFonts w:cs="LinotypeTetria-Light"/>
          <w:color w:val="000000"/>
        </w:rPr>
      </w:pPr>
      <w:r w:rsidRPr="00D42159">
        <w:rPr>
          <w:rFonts w:cs="LinotypeTetria-Light"/>
          <w:color w:val="000000"/>
        </w:rPr>
        <w:t>Corresponde</w:t>
      </w:r>
      <w:r w:rsidR="00D42159">
        <w:rPr>
          <w:rFonts w:cs="LinotypeTetria-Light"/>
          <w:color w:val="000000"/>
        </w:rPr>
        <w:t xml:space="preserve">ntie kan gericht worden aan het </w:t>
      </w:r>
      <w:r w:rsidRPr="00D42159">
        <w:rPr>
          <w:rFonts w:cs="LinotypeTetria-Light"/>
          <w:color w:val="000000"/>
        </w:rPr>
        <w:t>secretariaat,</w:t>
      </w:r>
      <w:r w:rsidR="00D42159">
        <w:rPr>
          <w:rFonts w:cs="LinotypeTetria-Light"/>
          <w:color w:val="000000"/>
        </w:rPr>
        <w:t xml:space="preserve"> </w:t>
      </w:r>
      <w:r w:rsidRPr="00D42159">
        <w:rPr>
          <w:rFonts w:cs="LinotypeTetria-Light"/>
          <w:color w:val="000000"/>
        </w:rPr>
        <w:t xml:space="preserve">t.a.v. Mw. </w:t>
      </w:r>
      <w:r w:rsidR="00D303F2">
        <w:rPr>
          <w:rFonts w:cs="LinotypeTetria-Light"/>
          <w:color w:val="000000"/>
        </w:rPr>
        <w:t>A. de Raaij</w:t>
      </w:r>
    </w:p>
    <w:p w14:paraId="2DD2E59E" w14:textId="77777777" w:rsidR="003371BC" w:rsidRPr="00D42159" w:rsidRDefault="003371BC" w:rsidP="00E01778">
      <w:pPr>
        <w:autoSpaceDE w:val="0"/>
        <w:autoSpaceDN w:val="0"/>
        <w:adjustRightInd w:val="0"/>
        <w:spacing w:after="0"/>
        <w:rPr>
          <w:rFonts w:cs="LinotypeTetria-Light"/>
          <w:color w:val="000000"/>
        </w:rPr>
      </w:pPr>
      <w:proofErr w:type="spellStart"/>
      <w:r w:rsidRPr="00D42159">
        <w:rPr>
          <w:rFonts w:cs="LinotypeTetria-Light"/>
          <w:color w:val="000000"/>
        </w:rPr>
        <w:t>Schiedamsedijk</w:t>
      </w:r>
      <w:proofErr w:type="spellEnd"/>
      <w:r w:rsidRPr="00D42159">
        <w:rPr>
          <w:rFonts w:cs="LinotypeTetria-Light"/>
          <w:color w:val="000000"/>
        </w:rPr>
        <w:t xml:space="preserve"> 114</w:t>
      </w:r>
    </w:p>
    <w:p w14:paraId="0EBF9F4A" w14:textId="77777777" w:rsidR="003371BC" w:rsidRPr="00D42159" w:rsidRDefault="003371BC" w:rsidP="00E01778">
      <w:pPr>
        <w:autoSpaceDE w:val="0"/>
        <w:autoSpaceDN w:val="0"/>
        <w:adjustRightInd w:val="0"/>
        <w:spacing w:after="0"/>
        <w:rPr>
          <w:rFonts w:cs="LinotypeTetria-Light"/>
          <w:color w:val="000000"/>
        </w:rPr>
      </w:pPr>
      <w:r w:rsidRPr="00D42159">
        <w:rPr>
          <w:rFonts w:cs="LinotypeTetria-Light"/>
          <w:color w:val="000000"/>
        </w:rPr>
        <w:t>3134 KK Vlaardingen</w:t>
      </w:r>
    </w:p>
    <w:p w14:paraId="684E98E5" w14:textId="77777777" w:rsidR="003371BC" w:rsidRPr="00D42159" w:rsidRDefault="003371BC" w:rsidP="00E01778">
      <w:pPr>
        <w:autoSpaceDE w:val="0"/>
        <w:autoSpaceDN w:val="0"/>
        <w:adjustRightInd w:val="0"/>
        <w:spacing w:after="0"/>
        <w:rPr>
          <w:rFonts w:cs="LinotypeTetria-Light"/>
          <w:color w:val="000000"/>
        </w:rPr>
      </w:pPr>
      <w:r w:rsidRPr="00D42159">
        <w:rPr>
          <w:rFonts w:cs="LinotypeTetria-Light"/>
          <w:color w:val="000000"/>
        </w:rPr>
        <w:t>Postbus 3040</w:t>
      </w:r>
    </w:p>
    <w:p w14:paraId="2A4C802E" w14:textId="77777777" w:rsidR="003371BC" w:rsidRPr="00D42159" w:rsidRDefault="003371BC" w:rsidP="00E01778">
      <w:pPr>
        <w:autoSpaceDE w:val="0"/>
        <w:autoSpaceDN w:val="0"/>
        <w:adjustRightInd w:val="0"/>
        <w:spacing w:after="0"/>
        <w:rPr>
          <w:rFonts w:cs="LinotypeTetria-Light"/>
          <w:color w:val="000000"/>
        </w:rPr>
      </w:pPr>
      <w:r w:rsidRPr="00D42159">
        <w:rPr>
          <w:rFonts w:cs="LinotypeTetria-Light"/>
          <w:color w:val="000000"/>
        </w:rPr>
        <w:t>3130 CA Vlaardingen</w:t>
      </w:r>
    </w:p>
    <w:p w14:paraId="53DE2945" w14:textId="77777777" w:rsidR="003371BC" w:rsidRPr="00D42159" w:rsidRDefault="003371BC" w:rsidP="00E01778">
      <w:pPr>
        <w:autoSpaceDE w:val="0"/>
        <w:autoSpaceDN w:val="0"/>
        <w:adjustRightInd w:val="0"/>
        <w:spacing w:after="0"/>
        <w:rPr>
          <w:rFonts w:cs="LinotypeTetria-Light"/>
          <w:color w:val="000000"/>
        </w:rPr>
      </w:pPr>
      <w:r w:rsidRPr="00D42159">
        <w:rPr>
          <w:rFonts w:cs="LinotypeTetria-Light"/>
          <w:color w:val="000000"/>
        </w:rPr>
        <w:t>Tel.: (010) 434 99 25</w:t>
      </w:r>
      <w:r w:rsidR="00D42159">
        <w:rPr>
          <w:rFonts w:cs="LinotypeTetria-Light"/>
          <w:color w:val="000000"/>
        </w:rPr>
        <w:br/>
      </w:r>
    </w:p>
    <w:p w14:paraId="0CE21DA0" w14:textId="3CDDD4D9" w:rsidR="003371BC" w:rsidRPr="00D42159" w:rsidRDefault="003371BC" w:rsidP="00E01778">
      <w:pPr>
        <w:autoSpaceDE w:val="0"/>
        <w:autoSpaceDN w:val="0"/>
        <w:adjustRightInd w:val="0"/>
        <w:spacing w:after="0"/>
        <w:rPr>
          <w:rFonts w:cs="Impact"/>
          <w:b/>
          <w:color w:val="00B050"/>
        </w:rPr>
      </w:pPr>
      <w:r w:rsidRPr="00466BEA">
        <w:rPr>
          <w:rFonts w:cs="Impact"/>
          <w:b/>
        </w:rPr>
        <w:t>Administratie</w:t>
      </w:r>
      <w:r w:rsidR="008E659C">
        <w:rPr>
          <w:rFonts w:cs="Impact"/>
          <w:b/>
        </w:rPr>
        <w:t xml:space="preserve"> Lentiz | LIFE College</w:t>
      </w:r>
    </w:p>
    <w:p w14:paraId="599749A2" w14:textId="3E2E45A1" w:rsidR="00C304E7" w:rsidRDefault="003371BC" w:rsidP="00E01778">
      <w:r w:rsidRPr="5331BEC9">
        <w:rPr>
          <w:rFonts w:cs="LinotypeTetria-Light"/>
          <w:color w:val="000000" w:themeColor="text1"/>
        </w:rPr>
        <w:t>Voor bijna alle</w:t>
      </w:r>
      <w:r w:rsidR="00C304E7" w:rsidRPr="5331BEC9">
        <w:rPr>
          <w:rFonts w:cs="LinotypeTetria-Light"/>
          <w:color w:val="000000" w:themeColor="text1"/>
        </w:rPr>
        <w:t xml:space="preserve"> </w:t>
      </w:r>
      <w:r w:rsidRPr="5331BEC9">
        <w:rPr>
          <w:rFonts w:cs="LinotypeTetria-Light"/>
          <w:color w:val="000000" w:themeColor="text1"/>
        </w:rPr>
        <w:t>administratieve zaken kunt u terecht bij</w:t>
      </w:r>
      <w:r w:rsidR="00C304E7" w:rsidRPr="5331BEC9">
        <w:rPr>
          <w:rFonts w:cs="LinotypeTetria-Light"/>
          <w:color w:val="000000" w:themeColor="text1"/>
        </w:rPr>
        <w:t xml:space="preserve"> </w:t>
      </w:r>
      <w:r w:rsidRPr="5331BEC9">
        <w:rPr>
          <w:rFonts w:cs="LinotypeTetria-Light"/>
          <w:color w:val="000000" w:themeColor="text1"/>
        </w:rPr>
        <w:t>de administra</w:t>
      </w:r>
      <w:r w:rsidR="00C304E7" w:rsidRPr="5331BEC9">
        <w:rPr>
          <w:rFonts w:cs="LinotypeTetria-Light"/>
          <w:color w:val="000000" w:themeColor="text1"/>
        </w:rPr>
        <w:t xml:space="preserve">tie in het gebouw van de school </w:t>
      </w:r>
      <w:r w:rsidRPr="5331BEC9">
        <w:rPr>
          <w:rFonts w:cs="LinotypeTetria-Light"/>
          <w:color w:val="000000" w:themeColor="text1"/>
        </w:rPr>
        <w:t>van uw zoon/dochter</w:t>
      </w:r>
      <w:r w:rsidRPr="5331BEC9">
        <w:rPr>
          <w:rFonts w:cs="LinotypeTetria-Light"/>
        </w:rPr>
        <w:t>.</w:t>
      </w:r>
      <w:r w:rsidR="00C304E7" w:rsidRPr="5331BEC9">
        <w:rPr>
          <w:rFonts w:cs="LinotypeTetria-Light"/>
        </w:rPr>
        <w:t xml:space="preserve"> </w:t>
      </w:r>
      <w:r w:rsidR="00D235ED" w:rsidRPr="5331BEC9">
        <w:rPr>
          <w:rFonts w:cs="LinotypeTetria-Light"/>
        </w:rPr>
        <w:t xml:space="preserve">De </w:t>
      </w:r>
      <w:r w:rsidR="00D235ED">
        <w:t>a</w:t>
      </w:r>
      <w:r w:rsidR="00C304E7">
        <w:t xml:space="preserve">dministratie van Lentiz | LIFE College is rechtstreeks bereikbaar via telefoonnummer (010) 473 53 77 of via e-mail: </w:t>
      </w:r>
      <w:hyperlink r:id="rId14">
        <w:r w:rsidR="00EB6930" w:rsidRPr="5331BEC9">
          <w:rPr>
            <w:rStyle w:val="Hyperlink"/>
          </w:rPr>
          <w:t>info@lifecollege.nl</w:t>
        </w:r>
      </w:hyperlink>
      <w:r w:rsidR="625E3835">
        <w:t>.</w:t>
      </w:r>
    </w:p>
    <w:p w14:paraId="28B1F847" w14:textId="3C63C3B9" w:rsidR="003C29BD" w:rsidRPr="003C29BD" w:rsidRDefault="003C29BD" w:rsidP="00EB6930">
      <w:pPr>
        <w:rPr>
          <w:b/>
          <w:bCs/>
        </w:rPr>
      </w:pPr>
      <w:r w:rsidRPr="003C29BD">
        <w:rPr>
          <w:b/>
          <w:bCs/>
        </w:rPr>
        <w:t>Verwerking persoonsgegevens</w:t>
      </w:r>
    </w:p>
    <w:p w14:paraId="7AABFC92" w14:textId="07E783BF" w:rsidR="00EB6930" w:rsidRDefault="00EB6930" w:rsidP="00EB6930">
      <w:r>
        <w:t xml:space="preserve">LIFE College verzamelt informatie van alle leerlingen die bij ons op school zijn ingeschreven in de leerlingenadministratie. Dit doen wij allereerst om leerlingen passend onderwijs te geven zodat ze een diploma kunnen halen. We hebben de informatie ook nodig om onze publiekrechtelijke </w:t>
      </w:r>
      <w:r>
        <w:lastRenderedPageBreak/>
        <w:t xml:space="preserve">taak/taken te vervullen, om ervoor te zorgen dat we de leerlingen zo goed mogelijk kunnen begeleiden bij het doorlopen van de school en waar nodig extra zorg te kunnen bieden. </w:t>
      </w:r>
    </w:p>
    <w:p w14:paraId="330559C3" w14:textId="11DA94C6" w:rsidR="00EB6930" w:rsidRDefault="00EB6930" w:rsidP="00EB6930">
      <w:r>
        <w:t>De algemene informatie over leerling</w:t>
      </w:r>
      <w:r w:rsidR="3E85099D">
        <w:t xml:space="preserve"> </w:t>
      </w:r>
      <w:r>
        <w:t xml:space="preserve">en staat in het </w:t>
      </w:r>
      <w:proofErr w:type="spellStart"/>
      <w:r>
        <w:t>leerlingdossier</w:t>
      </w:r>
      <w:proofErr w:type="spellEnd"/>
      <w:r>
        <w:t xml:space="preserve"> (naam, adres, cijfers, absentie en verzuim, </w:t>
      </w:r>
      <w:proofErr w:type="spellStart"/>
      <w:r>
        <w:t>etc</w:t>
      </w:r>
      <w:proofErr w:type="spellEnd"/>
      <w:r>
        <w:t xml:space="preserve">). De informatie die nodig is voor begeleiding staat in het zorgdossier (bijvoorbeeld: testresultaten, observaties, afspraken uit </w:t>
      </w:r>
      <w:proofErr w:type="spellStart"/>
      <w:r>
        <w:t>leerlingbesprekingen</w:t>
      </w:r>
      <w:proofErr w:type="spellEnd"/>
      <w:r>
        <w:t xml:space="preserve"> en zorgoverleg, resultaten van specifieke begeleiding). </w:t>
      </w:r>
    </w:p>
    <w:p w14:paraId="6F5156E4" w14:textId="77777777" w:rsidR="00EB6930" w:rsidRDefault="00EB6930" w:rsidP="00EB6930">
      <w:r>
        <w:t>Omdat wij deze gegevens over leerlingen verzamelen vallen we onder de Algemene verordening Gegevensbescherming (AVG). Deze wet is bedoeld om ervoor te zorgen dat de gegevens over personen  zorgvuldig worden gebruikt en om misbruik ervan tegen te gaan. Het zorgdossier is daarom alleen toegankelijk voor de begeleiders van een leerling ín de school. We zorgen er dus voor dat gegevens over leerlingen uit het leerling- en het zorgdossier alleen binnen de school worden gebruikt.</w:t>
      </w:r>
    </w:p>
    <w:p w14:paraId="1E7F6CDB" w14:textId="77777777" w:rsidR="00EB6930" w:rsidRDefault="00EB6930" w:rsidP="00EB6930">
      <w:r>
        <w:t xml:space="preserve">In de school wordt  er regelmatig over leerlingen gesproken, bijvoorbeeld in de rapportvergadering, de leerlingbespreking en het interne zorgoverleg. Dit overleg is nodig om de vorderingen van de leerlingen te volgen, problemen te signaleren en met de docenten afspraken te maken over leerlingbegeleiding. Voor leerlingen die extra begeleiding of zorg nodig hebben, wordt samengewerkt met externe deskundigen in het Zorg Advies Team ZAT. Als we een leerling willen bespreken met deze externen wordt er daarvoor eerst aan ouders/verzorgers toestemming gevraagd. Als de leerling ouder is dan 16 jaar, dan vragen we de leerling zelf om toestemming. </w:t>
      </w:r>
    </w:p>
    <w:p w14:paraId="197FC323" w14:textId="77777777" w:rsidR="00EB6930" w:rsidRDefault="00EB6930" w:rsidP="00EB6930">
      <w:r>
        <w:t xml:space="preserve">Volgens de AVG heeft u als ouder/verzorger, en leerlingen ouder dan 16 jaar zelf, recht op inzage, recht op correctie en recht op verzet. Wanneer men hiervan gebruik wil maken, dient men dit schriftelijk aan de directie kenbaar te maken. Wilt u meer weten over deze wet, kijkt u dan op: </w:t>
      </w:r>
      <w:r w:rsidRPr="00B51203">
        <w:t xml:space="preserve"> https://autoriteitpersoonsgegevens.nl</w:t>
      </w:r>
    </w:p>
    <w:p w14:paraId="556DC452" w14:textId="77777777" w:rsidR="00EB6930" w:rsidRDefault="00EB6930" w:rsidP="00EB6930">
      <w:r>
        <w:t xml:space="preserve">De schoolt hanteert bij de verwerking van persoonsgegevens het ‘Privacyreglement verwerking leerling- en studentgegevens’. </w:t>
      </w:r>
      <w:r w:rsidRPr="00205881">
        <w:t>D</w:t>
      </w:r>
      <w:r>
        <w:t>it</w:t>
      </w:r>
      <w:r w:rsidRPr="00205881">
        <w:t xml:space="preserve"> reglement </w:t>
      </w:r>
      <w:r>
        <w:t>voldoet aan de AVG en is</w:t>
      </w:r>
      <w:r w:rsidRPr="00205881">
        <w:t xml:space="preserve"> met instemming van het Platform MR vastgesteld.</w:t>
      </w:r>
      <w:r>
        <w:t xml:space="preserve"> Daarnaast wordt bij de eerste aanmelding de leerling/student of, indien de leerling/student jonger is dan 16 jaar, de ouder/verzorger toestemming gevraagd voor het maken van foto’s en films. Deze toestemming kan jaarlijks door de ouder/verzorger worden herzien. </w:t>
      </w:r>
    </w:p>
    <w:p w14:paraId="6F1156E0" w14:textId="642B88D3" w:rsidR="00EB6930" w:rsidRDefault="00EB6930" w:rsidP="00EB6930">
      <w:r>
        <w:t xml:space="preserve">De verwerking van de persoonsgegevens vindt plaats onder de verantwoordelijkheid van de directeur. Heeft u vragen over het leerling- of zorgdossier of over de overleggen in de school, neem dan contact op met </w:t>
      </w:r>
      <w:r w:rsidR="005C755B">
        <w:t xml:space="preserve">een van </w:t>
      </w:r>
      <w:r>
        <w:t>de zorgcoördinator</w:t>
      </w:r>
      <w:r w:rsidR="005C755B">
        <w:t>en</w:t>
      </w:r>
      <w:r>
        <w:t>:</w:t>
      </w:r>
      <w:r w:rsidR="005C755B">
        <w:t xml:space="preserve"> mw.</w:t>
      </w:r>
      <w:r>
        <w:t xml:space="preserve"> </w:t>
      </w:r>
      <w:r w:rsidR="005C755B">
        <w:t>L. Balaguer of mv. I. Schmidt</w:t>
      </w:r>
    </w:p>
    <w:p w14:paraId="02CD5E78" w14:textId="4F74833B" w:rsidR="00EB6930" w:rsidRDefault="00EB6930" w:rsidP="00E01778"/>
    <w:p w14:paraId="43DB3E15" w14:textId="4CE988B0" w:rsidR="00917593" w:rsidRDefault="00917593" w:rsidP="00E01778"/>
    <w:p w14:paraId="3A62A73B" w14:textId="77777777" w:rsidR="00B546D0" w:rsidRDefault="00B546D0" w:rsidP="00E01778"/>
    <w:p w14:paraId="6DF0B2C4" w14:textId="77777777" w:rsidR="00B546D0" w:rsidRDefault="00B546D0" w:rsidP="00E01778"/>
    <w:p w14:paraId="14FB43CF" w14:textId="77777777" w:rsidR="00B546D0" w:rsidRDefault="00B546D0" w:rsidP="00E01778"/>
    <w:p w14:paraId="362DB8B5" w14:textId="77777777" w:rsidR="00917593" w:rsidRDefault="00917593" w:rsidP="00E01778"/>
    <w:p w14:paraId="1BF0A2C5" w14:textId="77777777" w:rsidR="00825D56" w:rsidRPr="005266BD" w:rsidRDefault="00AE13F3" w:rsidP="00CC5492">
      <w:pPr>
        <w:pStyle w:val="Kop1"/>
      </w:pPr>
      <w:bookmarkStart w:id="1" w:name="_Toc146629047"/>
      <w:r>
        <w:lastRenderedPageBreak/>
        <w:t>2</w:t>
      </w:r>
      <w:r w:rsidR="00FD656E" w:rsidRPr="00FD656E">
        <w:t>. Over LIFE College</w:t>
      </w:r>
      <w:bookmarkEnd w:id="1"/>
    </w:p>
    <w:p w14:paraId="79A12E03" w14:textId="77777777" w:rsidR="00825D56" w:rsidRDefault="00112E50" w:rsidP="00825D56">
      <w:pPr>
        <w:spacing w:after="0"/>
      </w:pPr>
      <w:r>
        <w:br/>
      </w:r>
      <w:r w:rsidR="00825D56">
        <w:t xml:space="preserve">LIFE College is anders dan alle andere scholen. Bij ons op school draait het om het talent van de leerlingen. Wij laten leerlingen ontdekken waar zij goed in zijn en wat zij leuk vinden, in een veilige leeromgeving. Dat noemen wij het “LIFE College Concept”. </w:t>
      </w:r>
    </w:p>
    <w:p w14:paraId="376F301D" w14:textId="77777777" w:rsidR="00825D56" w:rsidRDefault="00825D56" w:rsidP="00825D56">
      <w:pPr>
        <w:spacing w:after="0"/>
      </w:pPr>
    </w:p>
    <w:p w14:paraId="3F95884D" w14:textId="77777777" w:rsidR="00825D56" w:rsidRDefault="00FD656E" w:rsidP="00825D56">
      <w:pPr>
        <w:spacing w:after="0"/>
      </w:pPr>
      <w:r>
        <w:t>In onze mooie</w:t>
      </w:r>
      <w:r w:rsidR="00825D56">
        <w:t xml:space="preserve"> school wordt </w:t>
      </w:r>
      <w:r w:rsidR="00D56262">
        <w:t>gekookt</w:t>
      </w:r>
      <w:r w:rsidR="00825D56">
        <w:t>, gesport en niet alleen tijdens lesuren. De school is open tussen 8.00 en 20.00 uur. Leerlingen</w:t>
      </w:r>
      <w:r>
        <w:t xml:space="preserve"> </w:t>
      </w:r>
      <w:r w:rsidR="00825D56">
        <w:t xml:space="preserve">kunnen na schooltijd op school blijven om onder begeleiding van jongerenwerkers workshops te volgen op het gebied van dans, zang, koken, sport en creativiteit. </w:t>
      </w:r>
    </w:p>
    <w:p w14:paraId="669ABB8D" w14:textId="77777777" w:rsidR="00825D56" w:rsidRDefault="00825D56" w:rsidP="00825D56">
      <w:pPr>
        <w:spacing w:after="0"/>
      </w:pPr>
    </w:p>
    <w:p w14:paraId="5919F84C" w14:textId="77777777" w:rsidR="006131F6" w:rsidRDefault="00825D56" w:rsidP="00825D56">
      <w:pPr>
        <w:spacing w:after="0"/>
      </w:pPr>
      <w:r>
        <w:t>Op het LIFE College kunnen leerlingen alles uit zichzelf halen. Ze leren kansen te pakken en gelukkig te worden. Kortom, onze droom is om onze leerlingen de opleiding voor het leven te geven. Daar doen we het voor!</w:t>
      </w:r>
    </w:p>
    <w:p w14:paraId="545760E9" w14:textId="77777777" w:rsidR="002075A5" w:rsidRDefault="002075A5" w:rsidP="00825D56">
      <w:pPr>
        <w:spacing w:after="0"/>
      </w:pPr>
    </w:p>
    <w:p w14:paraId="372DBAAA" w14:textId="77777777" w:rsidR="002075A5" w:rsidRDefault="002075A5" w:rsidP="00825D56">
      <w:pPr>
        <w:spacing w:after="0"/>
      </w:pPr>
      <w:r>
        <w:t>LIFE College is:</w:t>
      </w:r>
    </w:p>
    <w:p w14:paraId="705ED470" w14:textId="77777777" w:rsidR="002075A5" w:rsidRDefault="002075A5" w:rsidP="00825D56">
      <w:pPr>
        <w:spacing w:after="0"/>
      </w:pPr>
      <w:r>
        <w:rPr>
          <w:noProof/>
          <w:lang w:eastAsia="nl-NL"/>
        </w:rPr>
        <w:drawing>
          <wp:inline distT="0" distB="0" distL="0" distR="0" wp14:anchorId="675CE971" wp14:editId="7274923A">
            <wp:extent cx="5747385" cy="3633470"/>
            <wp:effectExtent l="0" t="0" r="0" b="10033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108ADE0" w14:textId="77777777" w:rsidR="002075A5" w:rsidRDefault="002075A5" w:rsidP="002075A5">
      <w:r>
        <w:t>Deze waarden komen terug in alle facetten van de organisatie: in het onderwijs, in het gebouw, in het contact met leerlingen en in de samenwerking met organisaties en bedrijven in de regio.</w:t>
      </w:r>
    </w:p>
    <w:p w14:paraId="45030E1E" w14:textId="77777777" w:rsidR="002075A5" w:rsidRDefault="002075A5" w:rsidP="00825D56">
      <w:pPr>
        <w:spacing w:after="0"/>
      </w:pPr>
    </w:p>
    <w:p w14:paraId="21416107" w14:textId="77777777" w:rsidR="002075A5" w:rsidRDefault="002075A5">
      <w:pPr>
        <w:rPr>
          <w:b/>
        </w:rPr>
      </w:pPr>
      <w:r>
        <w:rPr>
          <w:b/>
        </w:rPr>
        <w:br w:type="page"/>
      </w:r>
    </w:p>
    <w:p w14:paraId="64341D76" w14:textId="77777777" w:rsidR="002075A5" w:rsidRPr="00106120" w:rsidRDefault="00106120" w:rsidP="00106120">
      <w:pPr>
        <w:spacing w:after="0"/>
        <w:rPr>
          <w:b/>
        </w:rPr>
      </w:pPr>
      <w:r w:rsidRPr="00073A61">
        <w:rPr>
          <w:b/>
          <w:sz w:val="24"/>
        </w:rPr>
        <w:lastRenderedPageBreak/>
        <w:t>Kernwaarden</w:t>
      </w:r>
      <w:r w:rsidR="00112E50">
        <w:rPr>
          <w:b/>
          <w:sz w:val="28"/>
          <w:szCs w:val="28"/>
        </w:rPr>
        <w:br/>
      </w:r>
      <w:r w:rsidR="002075A5">
        <w:t>Leerlingen en personeel zijn trots op LIFE College. Wij hebben op school een unieke sfeer, gebaseerd op 5 kernwaarden. Deze vijf kernwaarden zijn onze school:</w:t>
      </w:r>
    </w:p>
    <w:p w14:paraId="3E5B227E" w14:textId="77777777" w:rsidR="002075A5" w:rsidRDefault="002075A5" w:rsidP="002075A5">
      <w:r>
        <w:t xml:space="preserve"> </w:t>
      </w:r>
      <w:r>
        <w:rPr>
          <w:noProof/>
          <w:lang w:eastAsia="nl-NL"/>
        </w:rPr>
        <w:drawing>
          <wp:inline distT="0" distB="0" distL="0" distR="0" wp14:anchorId="7D1AB6C6" wp14:editId="04E2C5F1">
            <wp:extent cx="1485900" cy="2098519"/>
            <wp:effectExtent l="0" t="0" r="0" b="0"/>
            <wp:docPr id="7" name="Afbeelding 7" descr="Poster aandacht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Poster aandacht klei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3209" cy="2108841"/>
                    </a:xfrm>
                    <a:prstGeom prst="rect">
                      <a:avLst/>
                    </a:prstGeom>
                    <a:noFill/>
                    <a:ln>
                      <a:noFill/>
                    </a:ln>
                  </pic:spPr>
                </pic:pic>
              </a:graphicData>
            </a:graphic>
          </wp:inline>
        </w:drawing>
      </w:r>
      <w:r>
        <w:t xml:space="preserve">    </w:t>
      </w:r>
      <w:r>
        <w:rPr>
          <w:noProof/>
          <w:lang w:eastAsia="nl-NL"/>
        </w:rPr>
        <w:drawing>
          <wp:inline distT="0" distB="0" distL="0" distR="0" wp14:anchorId="0AD05358" wp14:editId="751A118F">
            <wp:extent cx="1455420" cy="2055475"/>
            <wp:effectExtent l="0" t="0" r="0" b="2540"/>
            <wp:docPr id="6" name="Afbeelding 6" descr="Poster Respect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Poster Respect klei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65838" cy="2070188"/>
                    </a:xfrm>
                    <a:prstGeom prst="rect">
                      <a:avLst/>
                    </a:prstGeom>
                    <a:noFill/>
                    <a:ln>
                      <a:noFill/>
                    </a:ln>
                  </pic:spPr>
                </pic:pic>
              </a:graphicData>
            </a:graphic>
          </wp:inline>
        </w:drawing>
      </w:r>
    </w:p>
    <w:p w14:paraId="49470175" w14:textId="77777777" w:rsidR="002075A5" w:rsidRDefault="002075A5" w:rsidP="002075A5">
      <w:pPr>
        <w:rPr>
          <w:noProof/>
          <w:lang w:eastAsia="nl-NL"/>
        </w:rPr>
      </w:pPr>
      <w:r>
        <w:t xml:space="preserve"> </w:t>
      </w:r>
      <w:r>
        <w:rPr>
          <w:noProof/>
          <w:lang w:eastAsia="nl-NL"/>
        </w:rPr>
        <w:drawing>
          <wp:inline distT="0" distB="0" distL="0" distR="0" wp14:anchorId="04209CCE" wp14:editId="722C3611">
            <wp:extent cx="1465014" cy="2069639"/>
            <wp:effectExtent l="0" t="0" r="1905" b="6985"/>
            <wp:docPr id="5" name="Afbeelding 5" descr="Poster steun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Poster steun klei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83888" cy="2096302"/>
                    </a:xfrm>
                    <a:prstGeom prst="rect">
                      <a:avLst/>
                    </a:prstGeom>
                    <a:noFill/>
                    <a:ln>
                      <a:noFill/>
                    </a:ln>
                  </pic:spPr>
                </pic:pic>
              </a:graphicData>
            </a:graphic>
          </wp:inline>
        </w:drawing>
      </w:r>
      <w:r>
        <w:t xml:space="preserve">    </w:t>
      </w:r>
      <w:r>
        <w:rPr>
          <w:noProof/>
          <w:lang w:eastAsia="nl-NL"/>
        </w:rPr>
        <w:t xml:space="preserve">   </w:t>
      </w:r>
      <w:r>
        <w:rPr>
          <w:noProof/>
          <w:lang w:eastAsia="nl-NL"/>
        </w:rPr>
        <w:drawing>
          <wp:inline distT="0" distB="0" distL="0" distR="0" wp14:anchorId="252322F6" wp14:editId="500109B6">
            <wp:extent cx="1475802" cy="2084881"/>
            <wp:effectExtent l="0" t="0" r="0" b="0"/>
            <wp:docPr id="4" name="Afbeelding 4" descr="Poster Eerlijk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Poster Eerlijk klei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81202" cy="2092510"/>
                    </a:xfrm>
                    <a:prstGeom prst="rect">
                      <a:avLst/>
                    </a:prstGeom>
                    <a:noFill/>
                    <a:ln>
                      <a:noFill/>
                    </a:ln>
                  </pic:spPr>
                </pic:pic>
              </a:graphicData>
            </a:graphic>
          </wp:inline>
        </w:drawing>
      </w:r>
    </w:p>
    <w:p w14:paraId="440FBC7F" w14:textId="77777777" w:rsidR="002075A5" w:rsidRDefault="002075A5" w:rsidP="002075A5">
      <w:pPr>
        <w:rPr>
          <w:noProof/>
          <w:lang w:eastAsia="nl-NL"/>
        </w:rPr>
      </w:pPr>
    </w:p>
    <w:p w14:paraId="2ABF298E" w14:textId="77777777" w:rsidR="002075A5" w:rsidRDefault="00B76367" w:rsidP="002075A5">
      <w:pPr>
        <w:rPr>
          <w:noProof/>
          <w:lang w:eastAsia="nl-NL"/>
        </w:rPr>
      </w:pPr>
      <w:r>
        <w:rPr>
          <w:noProof/>
          <w:lang w:eastAsia="nl-NL"/>
        </w:rPr>
        <w:drawing>
          <wp:inline distT="0" distB="0" distL="0" distR="0" wp14:anchorId="52DE7CDC" wp14:editId="3C68D36C">
            <wp:extent cx="1539240" cy="2198690"/>
            <wp:effectExtent l="0" t="0" r="3810" b="0"/>
            <wp:docPr id="21" name="Afbeelding 21" descr="D:\ekuijpers02\My Documents\Teksten en drukwerk\Studiegids MBO\studiegids 2015 2016\Poster gastvrijheid klein.jpg"/>
            <wp:cNvGraphicFramePr/>
            <a:graphic xmlns:a="http://schemas.openxmlformats.org/drawingml/2006/main">
              <a:graphicData uri="http://schemas.openxmlformats.org/drawingml/2006/picture">
                <pic:pic xmlns:pic="http://schemas.openxmlformats.org/drawingml/2006/picture">
                  <pic:nvPicPr>
                    <pic:cNvPr id="21" name="Afbeelding 21" descr="D:\ekuijpers02\My Documents\Teksten en drukwerk\Studiegids MBO\studiegids 2015 2016\Poster gastvrijheid klein.jpg"/>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3173" cy="2218592"/>
                    </a:xfrm>
                    <a:prstGeom prst="rect">
                      <a:avLst/>
                    </a:prstGeom>
                    <a:noFill/>
                    <a:ln>
                      <a:noFill/>
                    </a:ln>
                  </pic:spPr>
                </pic:pic>
              </a:graphicData>
            </a:graphic>
          </wp:inline>
        </w:drawing>
      </w:r>
    </w:p>
    <w:p w14:paraId="02AA0920" w14:textId="77777777" w:rsidR="002075A5" w:rsidRDefault="002075A5" w:rsidP="002075A5">
      <w:pPr>
        <w:rPr>
          <w:noProof/>
          <w:lang w:eastAsia="nl-NL"/>
        </w:rPr>
      </w:pPr>
    </w:p>
    <w:p w14:paraId="502CD09D" w14:textId="77777777" w:rsidR="006131F6" w:rsidRDefault="00E457DF" w:rsidP="00825D56">
      <w:pPr>
        <w:spacing w:after="0"/>
      </w:pPr>
      <w:r>
        <w:t>Deze kernwaarden zijn onderdeel van ons lesprogramma en komen terug in alle activiteiten van de school.</w:t>
      </w:r>
    </w:p>
    <w:p w14:paraId="0075007F" w14:textId="77777777" w:rsidR="008B2EA2" w:rsidRDefault="006131F6" w:rsidP="31A15B94">
      <w:pPr>
        <w:spacing w:after="0"/>
        <w:rPr>
          <w:b/>
        </w:rPr>
      </w:pPr>
      <w:r>
        <w:t xml:space="preserve"> </w:t>
      </w:r>
      <w:r w:rsidR="00FD656E">
        <w:br/>
      </w:r>
    </w:p>
    <w:p w14:paraId="60AB76EA" w14:textId="77777777" w:rsidR="00073A61" w:rsidRPr="00073A61" w:rsidRDefault="00073A61" w:rsidP="00073A61">
      <w:pPr>
        <w:spacing w:after="0"/>
        <w:rPr>
          <w:rFonts w:eastAsia="Cambria" w:cstheme="minorHAnsi"/>
          <w:sz w:val="24"/>
          <w:szCs w:val="28"/>
        </w:rPr>
      </w:pPr>
      <w:r w:rsidRPr="00073A61">
        <w:rPr>
          <w:rFonts w:eastAsia="Cambria" w:cstheme="minorHAnsi"/>
          <w:b/>
          <w:bCs/>
          <w:sz w:val="24"/>
          <w:szCs w:val="28"/>
        </w:rPr>
        <w:lastRenderedPageBreak/>
        <w:t>Zo doen wij het op school</w:t>
      </w:r>
    </w:p>
    <w:p w14:paraId="2CFDE4DF" w14:textId="77777777" w:rsidR="00073A61" w:rsidRDefault="00073A61" w:rsidP="00073A61">
      <w:pPr>
        <w:spacing w:after="0"/>
        <w:rPr>
          <w:rFonts w:ascii="Cambria" w:eastAsia="Cambria" w:hAnsi="Cambria" w:cs="Cambria"/>
          <w:color w:val="365F91"/>
          <w:sz w:val="28"/>
          <w:szCs w:val="28"/>
        </w:rPr>
      </w:pPr>
      <w:r w:rsidRPr="13B8ADAD">
        <w:rPr>
          <w:rFonts w:ascii="Cambria" w:eastAsia="Cambria" w:hAnsi="Cambria" w:cs="Cambria"/>
          <w:b/>
          <w:bCs/>
          <w:color w:val="365F91"/>
          <w:sz w:val="28"/>
          <w:szCs w:val="28"/>
        </w:rPr>
        <w:t xml:space="preserve"> </w:t>
      </w:r>
    </w:p>
    <w:p w14:paraId="23420E23" w14:textId="77777777" w:rsidR="00073A61" w:rsidRDefault="00073A61" w:rsidP="00073A61">
      <w:pPr>
        <w:spacing w:after="0"/>
        <w:rPr>
          <w:rFonts w:ascii="Arial" w:eastAsia="Calibri" w:hAnsi="Arial" w:cs="Arial"/>
          <w:color w:val="000000" w:themeColor="text1"/>
          <w:sz w:val="20"/>
          <w:szCs w:val="20"/>
        </w:rPr>
      </w:pPr>
      <w:r w:rsidRPr="00230F42">
        <w:rPr>
          <w:rFonts w:ascii="Arial" w:eastAsia="Calibri" w:hAnsi="Arial" w:cs="Arial"/>
          <w:color w:val="000000" w:themeColor="text1"/>
          <w:sz w:val="20"/>
          <w:szCs w:val="20"/>
        </w:rPr>
        <w:t xml:space="preserve">Om het leuk en gezellig met elkaar te hebben en om goed te kunnen leren, is het belangrijk om met zijn allen duidelijke afspraken te maken. </w:t>
      </w:r>
    </w:p>
    <w:p w14:paraId="3825275D" w14:textId="77777777" w:rsidR="00073A61" w:rsidRPr="00230F42" w:rsidRDefault="00073A61" w:rsidP="00073A61">
      <w:pPr>
        <w:spacing w:after="0"/>
        <w:rPr>
          <w:rFonts w:ascii="Arial" w:eastAsia="Calibri" w:hAnsi="Arial" w:cs="Arial"/>
          <w:color w:val="000000" w:themeColor="text1"/>
          <w:sz w:val="20"/>
          <w:szCs w:val="20"/>
        </w:rPr>
      </w:pPr>
    </w:p>
    <w:tbl>
      <w:tblPr>
        <w:tblW w:w="0" w:type="auto"/>
        <w:tblLayout w:type="fixed"/>
        <w:tblLook w:val="01E0" w:firstRow="1" w:lastRow="1" w:firstColumn="1" w:lastColumn="1" w:noHBand="0" w:noVBand="0"/>
      </w:tblPr>
      <w:tblGrid>
        <w:gridCol w:w="8760"/>
      </w:tblGrid>
      <w:tr w:rsidR="00073A61" w:rsidRPr="00230F42" w14:paraId="05EF3ADE" w14:textId="77777777" w:rsidTr="00853E53">
        <w:trPr>
          <w:trHeight w:val="300"/>
        </w:trPr>
        <w:tc>
          <w:tcPr>
            <w:tcW w:w="8760" w:type="dxa"/>
          </w:tcPr>
          <w:p w14:paraId="0463DBAD" w14:textId="77777777" w:rsidR="00073A61" w:rsidRPr="00230F42" w:rsidRDefault="00073A61" w:rsidP="00853E53">
            <w:pPr>
              <w:spacing w:after="0"/>
              <w:rPr>
                <w:rFonts w:ascii="Arial" w:eastAsia="Calibri" w:hAnsi="Arial" w:cs="Arial"/>
                <w:sz w:val="20"/>
                <w:szCs w:val="20"/>
              </w:rPr>
            </w:pPr>
            <w:r w:rsidRPr="00230F42">
              <w:rPr>
                <w:rFonts w:ascii="Arial" w:eastAsia="Calibri" w:hAnsi="Arial" w:cs="Arial"/>
                <w:b/>
                <w:bCs/>
                <w:sz w:val="20"/>
                <w:szCs w:val="20"/>
                <w:u w:val="single"/>
              </w:rPr>
              <w:t>Onze 5  leefregels (geldt voor iedereen binnen de school) Zie hiervoor ook de Cultuurposters in de school.</w:t>
            </w:r>
          </w:p>
        </w:tc>
      </w:tr>
      <w:tr w:rsidR="00073A61" w:rsidRPr="00230F42" w14:paraId="58D9AF34" w14:textId="77777777" w:rsidTr="00853E53">
        <w:trPr>
          <w:trHeight w:val="300"/>
        </w:trPr>
        <w:tc>
          <w:tcPr>
            <w:tcW w:w="8760" w:type="dxa"/>
          </w:tcPr>
          <w:p w14:paraId="45B200E8" w14:textId="77777777" w:rsidR="00073A61" w:rsidRPr="00230F42" w:rsidRDefault="00073A61" w:rsidP="00853E53">
            <w:pPr>
              <w:spacing w:after="0"/>
              <w:rPr>
                <w:rFonts w:ascii="Arial" w:eastAsia="Calibri" w:hAnsi="Arial" w:cs="Arial"/>
                <w:sz w:val="20"/>
                <w:szCs w:val="20"/>
              </w:rPr>
            </w:pPr>
            <w:r w:rsidRPr="00230F42">
              <w:rPr>
                <w:rFonts w:ascii="Arial" w:eastAsia="Calibri" w:hAnsi="Arial" w:cs="Arial"/>
                <w:b/>
                <w:bCs/>
                <w:sz w:val="20"/>
                <w:szCs w:val="20"/>
              </w:rPr>
              <w:t xml:space="preserve">- Aandacht: </w:t>
            </w:r>
            <w:r w:rsidRPr="00230F42">
              <w:rPr>
                <w:rFonts w:ascii="Arial" w:eastAsia="Calibri" w:hAnsi="Arial" w:cs="Arial"/>
                <w:sz w:val="20"/>
                <w:szCs w:val="20"/>
              </w:rPr>
              <w:t>We geven elkaar aandacht door elkaar te groeten en naar elkaar te luisteren;</w:t>
            </w:r>
          </w:p>
        </w:tc>
      </w:tr>
      <w:tr w:rsidR="00073A61" w:rsidRPr="00230F42" w14:paraId="0D45E54A" w14:textId="77777777" w:rsidTr="00853E53">
        <w:trPr>
          <w:trHeight w:val="300"/>
        </w:trPr>
        <w:tc>
          <w:tcPr>
            <w:tcW w:w="8760" w:type="dxa"/>
          </w:tcPr>
          <w:p w14:paraId="32233F73" w14:textId="77777777" w:rsidR="00073A61" w:rsidRPr="00230F42" w:rsidRDefault="00073A61" w:rsidP="00853E53">
            <w:pPr>
              <w:spacing w:after="0"/>
              <w:rPr>
                <w:rFonts w:ascii="Arial" w:eastAsia="Calibri" w:hAnsi="Arial" w:cs="Arial"/>
                <w:sz w:val="20"/>
                <w:szCs w:val="20"/>
              </w:rPr>
            </w:pPr>
            <w:r w:rsidRPr="00230F42">
              <w:rPr>
                <w:rFonts w:ascii="Arial" w:eastAsia="Calibri" w:hAnsi="Arial" w:cs="Arial"/>
                <w:b/>
                <w:bCs/>
                <w:sz w:val="20"/>
                <w:szCs w:val="20"/>
              </w:rPr>
              <w:t xml:space="preserve">- Respect: </w:t>
            </w:r>
            <w:r w:rsidRPr="00230F42">
              <w:rPr>
                <w:rFonts w:ascii="Arial" w:eastAsia="Calibri" w:hAnsi="Arial" w:cs="Arial"/>
                <w:sz w:val="20"/>
                <w:szCs w:val="20"/>
              </w:rPr>
              <w:t>We gaan respectvol met elkaar om, we laten anderen in hun eigen waarde;</w:t>
            </w:r>
          </w:p>
        </w:tc>
      </w:tr>
      <w:tr w:rsidR="00073A61" w:rsidRPr="00230F42" w14:paraId="5B3CAF23" w14:textId="77777777" w:rsidTr="00853E53">
        <w:trPr>
          <w:trHeight w:val="300"/>
        </w:trPr>
        <w:tc>
          <w:tcPr>
            <w:tcW w:w="8760" w:type="dxa"/>
          </w:tcPr>
          <w:p w14:paraId="4D79F870" w14:textId="77777777" w:rsidR="00073A61" w:rsidRPr="00230F42" w:rsidRDefault="00073A61" w:rsidP="00853E53">
            <w:pPr>
              <w:spacing w:after="0"/>
              <w:rPr>
                <w:rFonts w:ascii="Arial" w:eastAsia="Calibri" w:hAnsi="Arial" w:cs="Arial"/>
                <w:sz w:val="20"/>
                <w:szCs w:val="20"/>
              </w:rPr>
            </w:pPr>
            <w:r w:rsidRPr="00230F42">
              <w:rPr>
                <w:rFonts w:ascii="Arial" w:eastAsia="Calibri" w:hAnsi="Arial" w:cs="Arial"/>
                <w:b/>
                <w:bCs/>
                <w:sz w:val="20"/>
                <w:szCs w:val="20"/>
              </w:rPr>
              <w:t xml:space="preserve">- Steun:  </w:t>
            </w:r>
            <w:r w:rsidRPr="00230F42">
              <w:rPr>
                <w:rFonts w:ascii="Arial" w:eastAsia="Calibri" w:hAnsi="Arial" w:cs="Arial"/>
                <w:sz w:val="20"/>
                <w:szCs w:val="20"/>
              </w:rPr>
              <w:t>We steunen elkaar door elkaar te helpen;</w:t>
            </w:r>
          </w:p>
        </w:tc>
      </w:tr>
      <w:tr w:rsidR="00073A61" w:rsidRPr="00230F42" w14:paraId="2222CC7E" w14:textId="77777777" w:rsidTr="00853E53">
        <w:trPr>
          <w:trHeight w:val="300"/>
        </w:trPr>
        <w:tc>
          <w:tcPr>
            <w:tcW w:w="8760" w:type="dxa"/>
          </w:tcPr>
          <w:p w14:paraId="4217B25F" w14:textId="77777777" w:rsidR="00073A61" w:rsidRPr="00230F42" w:rsidRDefault="00073A61" w:rsidP="00853E53">
            <w:pPr>
              <w:spacing w:after="0"/>
              <w:rPr>
                <w:rFonts w:ascii="Arial" w:eastAsia="Calibri" w:hAnsi="Arial" w:cs="Arial"/>
                <w:sz w:val="20"/>
                <w:szCs w:val="20"/>
              </w:rPr>
            </w:pPr>
            <w:r w:rsidRPr="00230F42">
              <w:rPr>
                <w:rFonts w:ascii="Arial" w:eastAsia="Calibri" w:hAnsi="Arial" w:cs="Arial"/>
                <w:b/>
                <w:bCs/>
                <w:sz w:val="20"/>
                <w:szCs w:val="20"/>
              </w:rPr>
              <w:t xml:space="preserve">- Eerlijk: </w:t>
            </w:r>
            <w:r w:rsidRPr="00230F42">
              <w:rPr>
                <w:rFonts w:ascii="Arial" w:eastAsia="Calibri" w:hAnsi="Arial" w:cs="Arial"/>
                <w:sz w:val="20"/>
                <w:szCs w:val="20"/>
              </w:rPr>
              <w:t>We zijn eerlijk en roddelen niet over elkaar;</w:t>
            </w:r>
          </w:p>
        </w:tc>
      </w:tr>
      <w:tr w:rsidR="00073A61" w:rsidRPr="00230F42" w14:paraId="58D507D3" w14:textId="77777777" w:rsidTr="00853E53">
        <w:trPr>
          <w:trHeight w:val="300"/>
        </w:trPr>
        <w:tc>
          <w:tcPr>
            <w:tcW w:w="8760" w:type="dxa"/>
          </w:tcPr>
          <w:p w14:paraId="2C0BB96B" w14:textId="77777777" w:rsidR="00073A61" w:rsidRPr="00230F42" w:rsidRDefault="00073A61" w:rsidP="00853E53">
            <w:pPr>
              <w:spacing w:after="0"/>
              <w:rPr>
                <w:rFonts w:ascii="Arial" w:eastAsia="Calibri" w:hAnsi="Arial" w:cs="Arial"/>
                <w:sz w:val="20"/>
                <w:szCs w:val="20"/>
              </w:rPr>
            </w:pPr>
            <w:r w:rsidRPr="00230F42">
              <w:rPr>
                <w:rFonts w:ascii="Arial" w:eastAsia="Calibri" w:hAnsi="Arial" w:cs="Arial"/>
                <w:b/>
                <w:bCs/>
                <w:sz w:val="20"/>
                <w:szCs w:val="20"/>
              </w:rPr>
              <w:t xml:space="preserve">- Gastvrij: </w:t>
            </w:r>
            <w:r w:rsidRPr="00230F42">
              <w:rPr>
                <w:rFonts w:ascii="Arial" w:eastAsia="Calibri" w:hAnsi="Arial" w:cs="Arial"/>
                <w:sz w:val="20"/>
                <w:szCs w:val="20"/>
              </w:rPr>
              <w:t>We zijn gastvrij, we ontvangen elkaar in een mooie en schone omgeving.</w:t>
            </w:r>
          </w:p>
        </w:tc>
      </w:tr>
      <w:tr w:rsidR="00073A61" w:rsidRPr="00230F42" w14:paraId="64AC773E" w14:textId="77777777" w:rsidTr="00853E53">
        <w:trPr>
          <w:trHeight w:val="300"/>
        </w:trPr>
        <w:tc>
          <w:tcPr>
            <w:tcW w:w="8760" w:type="dxa"/>
          </w:tcPr>
          <w:p w14:paraId="7F9A0E34" w14:textId="77777777" w:rsidR="00073A61" w:rsidRPr="00230F42" w:rsidRDefault="00073A61" w:rsidP="00853E53">
            <w:pPr>
              <w:spacing w:after="0"/>
              <w:rPr>
                <w:rFonts w:ascii="Arial" w:eastAsia="Calibri" w:hAnsi="Arial" w:cs="Arial"/>
                <w:sz w:val="20"/>
                <w:szCs w:val="20"/>
              </w:rPr>
            </w:pPr>
            <w:r w:rsidRPr="00230F42">
              <w:rPr>
                <w:rFonts w:ascii="Arial" w:eastAsia="Calibri" w:hAnsi="Arial" w:cs="Arial"/>
                <w:sz w:val="20"/>
                <w:szCs w:val="20"/>
              </w:rPr>
              <w:t xml:space="preserve"> </w:t>
            </w:r>
          </w:p>
          <w:p w14:paraId="541FD7F3" w14:textId="77777777" w:rsidR="00073A61" w:rsidRPr="00230F42" w:rsidRDefault="00073A61" w:rsidP="00853E53">
            <w:pPr>
              <w:spacing w:after="0"/>
              <w:rPr>
                <w:rFonts w:ascii="Arial" w:eastAsia="Calibri" w:hAnsi="Arial" w:cs="Arial"/>
                <w:sz w:val="20"/>
                <w:szCs w:val="20"/>
              </w:rPr>
            </w:pPr>
            <w:r w:rsidRPr="00230F42">
              <w:rPr>
                <w:rFonts w:ascii="Arial" w:eastAsia="Calibri" w:hAnsi="Arial" w:cs="Arial"/>
                <w:b/>
                <w:bCs/>
                <w:sz w:val="20"/>
                <w:szCs w:val="20"/>
                <w:u w:val="single"/>
              </w:rPr>
              <w:t>Onze 5 gedragsregels zoals ze doorgegeven worden aan de leerlingen:</w:t>
            </w:r>
          </w:p>
        </w:tc>
      </w:tr>
      <w:tr w:rsidR="00073A61" w:rsidRPr="00230F42" w14:paraId="65579238" w14:textId="77777777" w:rsidTr="00853E53">
        <w:trPr>
          <w:trHeight w:val="300"/>
        </w:trPr>
        <w:tc>
          <w:tcPr>
            <w:tcW w:w="8760" w:type="dxa"/>
          </w:tcPr>
          <w:p w14:paraId="476769ED" w14:textId="77777777" w:rsidR="00073A61" w:rsidRPr="00230F42" w:rsidRDefault="00073A61" w:rsidP="00073A61">
            <w:pPr>
              <w:pStyle w:val="Lijstalinea"/>
              <w:numPr>
                <w:ilvl w:val="0"/>
                <w:numId w:val="25"/>
              </w:numPr>
              <w:spacing w:after="0" w:line="280" w:lineRule="atLeast"/>
              <w:rPr>
                <w:rFonts w:ascii="Arial" w:eastAsiaTheme="minorEastAsia" w:hAnsi="Arial" w:cs="Arial"/>
                <w:sz w:val="20"/>
                <w:szCs w:val="20"/>
              </w:rPr>
            </w:pPr>
            <w:r w:rsidRPr="00230F42">
              <w:rPr>
                <w:rFonts w:ascii="Arial" w:eastAsia="Arial" w:hAnsi="Arial" w:cs="Arial"/>
                <w:sz w:val="20"/>
                <w:szCs w:val="20"/>
              </w:rPr>
              <w:t>We spreken rustig en in het Nederlands met elkaar;</w:t>
            </w:r>
          </w:p>
        </w:tc>
      </w:tr>
      <w:tr w:rsidR="00073A61" w:rsidRPr="00230F42" w14:paraId="4461ED02" w14:textId="77777777" w:rsidTr="00853E53">
        <w:trPr>
          <w:trHeight w:val="300"/>
        </w:trPr>
        <w:tc>
          <w:tcPr>
            <w:tcW w:w="8760" w:type="dxa"/>
          </w:tcPr>
          <w:p w14:paraId="6B916879" w14:textId="77777777" w:rsidR="00073A61" w:rsidRPr="00230F42" w:rsidRDefault="00073A61" w:rsidP="00073A61">
            <w:pPr>
              <w:pStyle w:val="Lijstalinea"/>
              <w:numPr>
                <w:ilvl w:val="0"/>
                <w:numId w:val="25"/>
              </w:numPr>
              <w:spacing w:after="0" w:line="280" w:lineRule="atLeast"/>
              <w:rPr>
                <w:rFonts w:ascii="Arial" w:eastAsiaTheme="minorEastAsia" w:hAnsi="Arial" w:cs="Arial"/>
                <w:sz w:val="20"/>
                <w:szCs w:val="20"/>
              </w:rPr>
            </w:pPr>
            <w:r w:rsidRPr="00230F42">
              <w:rPr>
                <w:rFonts w:ascii="Arial" w:eastAsia="Arial" w:hAnsi="Arial" w:cs="Arial"/>
                <w:sz w:val="20"/>
                <w:szCs w:val="20"/>
              </w:rPr>
              <w:t>We eten en drinken in de aula of buiten het gebouw;</w:t>
            </w:r>
          </w:p>
        </w:tc>
      </w:tr>
      <w:tr w:rsidR="00073A61" w:rsidRPr="00230F42" w14:paraId="30A343C8" w14:textId="77777777" w:rsidTr="00853E53">
        <w:trPr>
          <w:trHeight w:val="300"/>
        </w:trPr>
        <w:tc>
          <w:tcPr>
            <w:tcW w:w="8760" w:type="dxa"/>
          </w:tcPr>
          <w:p w14:paraId="7BCE33B9" w14:textId="77777777" w:rsidR="00073A61" w:rsidRPr="00230F42" w:rsidRDefault="00073A61" w:rsidP="00073A61">
            <w:pPr>
              <w:pStyle w:val="Lijstalinea"/>
              <w:numPr>
                <w:ilvl w:val="0"/>
                <w:numId w:val="25"/>
              </w:numPr>
              <w:spacing w:after="0" w:line="280" w:lineRule="atLeast"/>
              <w:rPr>
                <w:rFonts w:ascii="Arial" w:eastAsiaTheme="minorEastAsia" w:hAnsi="Arial" w:cs="Arial"/>
                <w:sz w:val="20"/>
                <w:szCs w:val="20"/>
              </w:rPr>
            </w:pPr>
            <w:r w:rsidRPr="00230F42">
              <w:rPr>
                <w:rFonts w:ascii="Arial" w:eastAsia="Arial" w:hAnsi="Arial" w:cs="Arial"/>
                <w:sz w:val="20"/>
                <w:szCs w:val="20"/>
              </w:rPr>
              <w:t>We zijn een rookvrije school. Dus: in en om de school roken we niet, alleen voorbij de groene streep;</w:t>
            </w:r>
          </w:p>
        </w:tc>
      </w:tr>
      <w:tr w:rsidR="00073A61" w:rsidRPr="00230F42" w14:paraId="6AA49EC7" w14:textId="77777777" w:rsidTr="00853E53">
        <w:trPr>
          <w:trHeight w:val="300"/>
        </w:trPr>
        <w:tc>
          <w:tcPr>
            <w:tcW w:w="8760" w:type="dxa"/>
          </w:tcPr>
          <w:p w14:paraId="026C2800" w14:textId="77777777" w:rsidR="00073A61" w:rsidRPr="00230F42" w:rsidRDefault="00073A61" w:rsidP="00073A61">
            <w:pPr>
              <w:pStyle w:val="Lijstalinea"/>
              <w:numPr>
                <w:ilvl w:val="0"/>
                <w:numId w:val="25"/>
              </w:numPr>
              <w:spacing w:after="0" w:line="280" w:lineRule="atLeast"/>
              <w:rPr>
                <w:rFonts w:ascii="Arial" w:eastAsiaTheme="minorEastAsia" w:hAnsi="Arial" w:cs="Arial"/>
                <w:sz w:val="20"/>
                <w:szCs w:val="20"/>
              </w:rPr>
            </w:pPr>
            <w:r w:rsidRPr="00230F42">
              <w:rPr>
                <w:rFonts w:ascii="Arial" w:eastAsia="Arial" w:hAnsi="Arial" w:cs="Arial"/>
                <w:sz w:val="20"/>
                <w:szCs w:val="20"/>
              </w:rPr>
              <w:t>In het schoolgebouw doen we petje, muts en capuchon af;</w:t>
            </w:r>
          </w:p>
          <w:p w14:paraId="0A474166" w14:textId="77777777" w:rsidR="00073A61" w:rsidRPr="00230F42" w:rsidRDefault="00073A61" w:rsidP="00073A61">
            <w:pPr>
              <w:pStyle w:val="Lijstalinea"/>
              <w:numPr>
                <w:ilvl w:val="0"/>
                <w:numId w:val="25"/>
              </w:numPr>
              <w:spacing w:after="0" w:line="280" w:lineRule="atLeast"/>
              <w:rPr>
                <w:rFonts w:ascii="Arial" w:eastAsiaTheme="minorEastAsia" w:hAnsi="Arial" w:cs="Arial"/>
                <w:sz w:val="20"/>
                <w:szCs w:val="20"/>
              </w:rPr>
            </w:pPr>
            <w:r w:rsidRPr="00230F42">
              <w:rPr>
                <w:rFonts w:ascii="Arial" w:eastAsia="Arial" w:hAnsi="Arial" w:cs="Arial"/>
                <w:sz w:val="20"/>
                <w:szCs w:val="20"/>
              </w:rPr>
              <w:t>We houden ons aan de afspraken die staan in het protocol sociale media.</w:t>
            </w:r>
          </w:p>
        </w:tc>
      </w:tr>
      <w:tr w:rsidR="00073A61" w:rsidRPr="00230F42" w14:paraId="75959149" w14:textId="77777777" w:rsidTr="00853E53">
        <w:trPr>
          <w:trHeight w:val="300"/>
        </w:trPr>
        <w:tc>
          <w:tcPr>
            <w:tcW w:w="8760" w:type="dxa"/>
          </w:tcPr>
          <w:p w14:paraId="486C1605" w14:textId="77777777" w:rsidR="00073A61" w:rsidRPr="00230F42" w:rsidRDefault="00073A61" w:rsidP="00853E53">
            <w:pPr>
              <w:spacing w:after="0"/>
              <w:rPr>
                <w:rFonts w:ascii="Arial" w:eastAsia="Calibri" w:hAnsi="Arial" w:cs="Arial"/>
                <w:sz w:val="20"/>
                <w:szCs w:val="20"/>
              </w:rPr>
            </w:pPr>
            <w:r w:rsidRPr="00230F42">
              <w:rPr>
                <w:rFonts w:ascii="Arial" w:eastAsia="Calibri" w:hAnsi="Arial" w:cs="Arial"/>
                <w:sz w:val="20"/>
                <w:szCs w:val="20"/>
              </w:rPr>
              <w:t xml:space="preserve"> </w:t>
            </w:r>
          </w:p>
        </w:tc>
      </w:tr>
    </w:tbl>
    <w:p w14:paraId="05F384B3" w14:textId="77777777" w:rsidR="00073A61" w:rsidRPr="00230F42" w:rsidRDefault="00073A61" w:rsidP="00073A61">
      <w:pPr>
        <w:spacing w:after="0"/>
        <w:rPr>
          <w:rFonts w:ascii="Arial" w:eastAsia="Calibri" w:hAnsi="Arial" w:cs="Arial"/>
          <w:color w:val="000000" w:themeColor="text1"/>
          <w:sz w:val="20"/>
          <w:szCs w:val="20"/>
        </w:rPr>
      </w:pPr>
      <w:r>
        <w:rPr>
          <w:rFonts w:ascii="Arial" w:eastAsia="Calibri" w:hAnsi="Arial" w:cs="Arial"/>
          <w:b/>
          <w:bCs/>
          <w:color w:val="000000" w:themeColor="text1"/>
          <w:sz w:val="20"/>
          <w:szCs w:val="20"/>
          <w:u w:val="single"/>
        </w:rPr>
        <w:t>Onze k</w:t>
      </w:r>
      <w:r w:rsidRPr="00230F42">
        <w:rPr>
          <w:rFonts w:ascii="Arial" w:eastAsia="Calibri" w:hAnsi="Arial" w:cs="Arial"/>
          <w:b/>
          <w:bCs/>
          <w:color w:val="000000" w:themeColor="text1"/>
          <w:sz w:val="20"/>
          <w:szCs w:val="20"/>
          <w:u w:val="single"/>
        </w:rPr>
        <w:t>lassenregels, zoals ze aan de leerlingen worden doorgegeven</w:t>
      </w:r>
      <w:r w:rsidRPr="00230F42">
        <w:rPr>
          <w:rFonts w:ascii="Arial" w:eastAsia="Calibri" w:hAnsi="Arial" w:cs="Arial"/>
          <w:color w:val="000000" w:themeColor="text1"/>
          <w:sz w:val="20"/>
          <w:szCs w:val="20"/>
        </w:rPr>
        <w:t>:</w:t>
      </w:r>
    </w:p>
    <w:p w14:paraId="6A367F25" w14:textId="77777777" w:rsidR="00073A61" w:rsidRPr="00230F42" w:rsidRDefault="00073A61" w:rsidP="00073A61">
      <w:pPr>
        <w:pStyle w:val="Lijstalinea"/>
        <w:numPr>
          <w:ilvl w:val="0"/>
          <w:numId w:val="24"/>
        </w:numPr>
        <w:spacing w:after="0" w:line="280" w:lineRule="atLeast"/>
        <w:rPr>
          <w:rFonts w:ascii="Arial" w:eastAsiaTheme="minorEastAsia" w:hAnsi="Arial" w:cs="Arial"/>
          <w:color w:val="000000" w:themeColor="text1"/>
          <w:sz w:val="20"/>
          <w:szCs w:val="20"/>
        </w:rPr>
      </w:pPr>
      <w:r w:rsidRPr="00230F42">
        <w:rPr>
          <w:rFonts w:ascii="Arial" w:eastAsia="Arial" w:hAnsi="Arial" w:cs="Arial"/>
          <w:color w:val="000000" w:themeColor="text1"/>
          <w:sz w:val="20"/>
          <w:szCs w:val="20"/>
        </w:rPr>
        <w:t>Jas berg je op in je kluisje of hang je aan de kapstok in het lokaal;</w:t>
      </w:r>
    </w:p>
    <w:p w14:paraId="47B8B084" w14:textId="77777777" w:rsidR="00073A61" w:rsidRPr="00230F42" w:rsidRDefault="00073A61" w:rsidP="00073A61">
      <w:pPr>
        <w:pStyle w:val="Lijstalinea"/>
        <w:numPr>
          <w:ilvl w:val="0"/>
          <w:numId w:val="24"/>
        </w:numPr>
        <w:spacing w:after="0" w:line="280" w:lineRule="atLeast"/>
        <w:rPr>
          <w:rFonts w:ascii="Arial" w:eastAsiaTheme="minorEastAsia" w:hAnsi="Arial" w:cs="Arial"/>
          <w:color w:val="000000" w:themeColor="text1"/>
          <w:sz w:val="20"/>
          <w:szCs w:val="20"/>
        </w:rPr>
      </w:pPr>
      <w:r w:rsidRPr="00230F42">
        <w:rPr>
          <w:rFonts w:ascii="Arial" w:eastAsia="Arial" w:hAnsi="Arial" w:cs="Arial"/>
          <w:color w:val="000000" w:themeColor="text1"/>
          <w:sz w:val="20"/>
          <w:szCs w:val="20"/>
        </w:rPr>
        <w:t>Zorg dat je op tijd aanwezig bent;</w:t>
      </w:r>
    </w:p>
    <w:p w14:paraId="13589E62" w14:textId="77777777" w:rsidR="00073A61" w:rsidRPr="00230F42" w:rsidRDefault="00073A61" w:rsidP="00073A61">
      <w:pPr>
        <w:pStyle w:val="Lijstalinea"/>
        <w:numPr>
          <w:ilvl w:val="0"/>
          <w:numId w:val="24"/>
        </w:numPr>
        <w:spacing w:after="0" w:line="280" w:lineRule="atLeast"/>
        <w:rPr>
          <w:rFonts w:ascii="Arial" w:eastAsiaTheme="minorEastAsia" w:hAnsi="Arial" w:cs="Arial"/>
          <w:color w:val="000000" w:themeColor="text1"/>
          <w:sz w:val="20"/>
          <w:szCs w:val="20"/>
        </w:rPr>
      </w:pPr>
      <w:r w:rsidRPr="00230F42">
        <w:rPr>
          <w:rFonts w:ascii="Arial" w:eastAsia="Arial" w:hAnsi="Arial" w:cs="Arial"/>
          <w:color w:val="000000" w:themeColor="text1"/>
          <w:sz w:val="20"/>
          <w:szCs w:val="20"/>
        </w:rPr>
        <w:t>Op het moment dat je in de klas bent, heb je al je spullen bij je;</w:t>
      </w:r>
    </w:p>
    <w:p w14:paraId="49C0D4B1" w14:textId="77777777" w:rsidR="00073A61" w:rsidRPr="00230F42" w:rsidRDefault="00073A61" w:rsidP="00073A61">
      <w:pPr>
        <w:pStyle w:val="Lijstalinea"/>
        <w:numPr>
          <w:ilvl w:val="0"/>
          <w:numId w:val="24"/>
        </w:numPr>
        <w:spacing w:after="0" w:line="280" w:lineRule="atLeast"/>
        <w:rPr>
          <w:rFonts w:ascii="Arial" w:eastAsiaTheme="minorEastAsia" w:hAnsi="Arial" w:cs="Arial"/>
          <w:color w:val="000000" w:themeColor="text1"/>
          <w:sz w:val="20"/>
          <w:szCs w:val="20"/>
        </w:rPr>
      </w:pPr>
      <w:r w:rsidRPr="00230F42">
        <w:rPr>
          <w:rFonts w:ascii="Arial" w:eastAsia="Arial" w:hAnsi="Arial" w:cs="Arial"/>
          <w:color w:val="000000" w:themeColor="text1"/>
          <w:sz w:val="20"/>
          <w:szCs w:val="20"/>
        </w:rPr>
        <w:t>Voor het gebruik van materiaal vraag je eerst toestemming aan je docent;</w:t>
      </w:r>
    </w:p>
    <w:p w14:paraId="05AC61E5" w14:textId="77777777" w:rsidR="00073A61" w:rsidRPr="00230F42" w:rsidRDefault="00073A61" w:rsidP="00073A61">
      <w:pPr>
        <w:pStyle w:val="Lijstalinea"/>
        <w:numPr>
          <w:ilvl w:val="0"/>
          <w:numId w:val="24"/>
        </w:numPr>
        <w:spacing w:after="0" w:line="280" w:lineRule="atLeast"/>
        <w:rPr>
          <w:rFonts w:ascii="Arial" w:eastAsiaTheme="minorEastAsia" w:hAnsi="Arial" w:cs="Arial"/>
          <w:color w:val="000000" w:themeColor="text1"/>
          <w:sz w:val="20"/>
          <w:szCs w:val="20"/>
        </w:rPr>
      </w:pPr>
      <w:r w:rsidRPr="00230F42">
        <w:rPr>
          <w:rFonts w:ascii="Arial" w:eastAsia="Arial" w:hAnsi="Arial" w:cs="Arial"/>
          <w:color w:val="000000" w:themeColor="text1"/>
          <w:sz w:val="20"/>
          <w:szCs w:val="20"/>
        </w:rPr>
        <w:t xml:space="preserve">Je mag gebruik maken van het toilet tijdens de leswisseling en de pauzes; </w:t>
      </w:r>
    </w:p>
    <w:p w14:paraId="41344EA1" w14:textId="77777777" w:rsidR="00073A61" w:rsidRPr="00230F42" w:rsidRDefault="00073A61" w:rsidP="00073A61">
      <w:pPr>
        <w:pStyle w:val="Lijstalinea"/>
        <w:numPr>
          <w:ilvl w:val="0"/>
          <w:numId w:val="24"/>
        </w:numPr>
        <w:spacing w:after="0" w:line="280" w:lineRule="atLeast"/>
        <w:rPr>
          <w:rFonts w:ascii="Arial" w:eastAsiaTheme="minorEastAsia" w:hAnsi="Arial" w:cs="Arial"/>
          <w:color w:val="000000" w:themeColor="text1"/>
          <w:sz w:val="20"/>
          <w:szCs w:val="20"/>
        </w:rPr>
      </w:pPr>
      <w:r w:rsidRPr="00230F42">
        <w:rPr>
          <w:rFonts w:ascii="Arial" w:eastAsia="Arial" w:hAnsi="Arial" w:cs="Arial"/>
          <w:color w:val="000000" w:themeColor="text1"/>
          <w:sz w:val="20"/>
          <w:szCs w:val="20"/>
        </w:rPr>
        <w:t>We laten de klas netjes achter.</w:t>
      </w:r>
    </w:p>
    <w:p w14:paraId="0EB9586C" w14:textId="77777777" w:rsidR="00073A61" w:rsidRPr="00230F42" w:rsidRDefault="00073A61" w:rsidP="00073A61">
      <w:pPr>
        <w:pStyle w:val="Lijstalinea"/>
        <w:numPr>
          <w:ilvl w:val="0"/>
          <w:numId w:val="24"/>
        </w:numPr>
        <w:spacing w:after="0" w:line="280" w:lineRule="atLeast"/>
        <w:rPr>
          <w:rFonts w:ascii="Arial" w:eastAsiaTheme="minorEastAsia" w:hAnsi="Arial" w:cs="Arial"/>
          <w:color w:val="000000" w:themeColor="text1"/>
          <w:sz w:val="20"/>
          <w:szCs w:val="20"/>
        </w:rPr>
      </w:pPr>
      <w:r w:rsidRPr="00230F42">
        <w:rPr>
          <w:rFonts w:ascii="Arial" w:eastAsia="Arial" w:hAnsi="Arial" w:cs="Arial"/>
          <w:color w:val="000000" w:themeColor="text1"/>
          <w:sz w:val="20"/>
          <w:szCs w:val="20"/>
        </w:rPr>
        <w:t xml:space="preserve">Telefoon ligt in het kluisje of wordt in de telefoonzak geplaatst, elke </w:t>
      </w:r>
      <w:proofErr w:type="spellStart"/>
      <w:r w:rsidRPr="00230F42">
        <w:rPr>
          <w:rFonts w:ascii="Arial" w:eastAsia="Arial" w:hAnsi="Arial" w:cs="Arial"/>
          <w:color w:val="000000" w:themeColor="text1"/>
          <w:sz w:val="20"/>
          <w:szCs w:val="20"/>
        </w:rPr>
        <w:t>lln</w:t>
      </w:r>
      <w:proofErr w:type="spellEnd"/>
      <w:r w:rsidRPr="00230F42">
        <w:rPr>
          <w:rFonts w:ascii="Arial" w:eastAsia="Arial" w:hAnsi="Arial" w:cs="Arial"/>
          <w:color w:val="000000" w:themeColor="text1"/>
          <w:sz w:val="20"/>
          <w:szCs w:val="20"/>
        </w:rPr>
        <w:t xml:space="preserve"> heeft een eigen nummer.</w:t>
      </w:r>
    </w:p>
    <w:p w14:paraId="7781EA38" w14:textId="77777777" w:rsidR="00073A61" w:rsidRPr="00230F42" w:rsidRDefault="00073A61" w:rsidP="00073A61">
      <w:pPr>
        <w:spacing w:after="0"/>
        <w:rPr>
          <w:rFonts w:ascii="Arial" w:eastAsia="Calibri" w:hAnsi="Arial" w:cs="Arial"/>
          <w:color w:val="000000" w:themeColor="text1"/>
          <w:sz w:val="20"/>
          <w:szCs w:val="20"/>
        </w:rPr>
      </w:pPr>
      <w:r w:rsidRPr="00230F42">
        <w:rPr>
          <w:rFonts w:ascii="Arial" w:eastAsia="Calibri" w:hAnsi="Arial" w:cs="Arial"/>
          <w:color w:val="000000" w:themeColor="text1"/>
          <w:sz w:val="20"/>
          <w:szCs w:val="20"/>
        </w:rPr>
        <w:t xml:space="preserve"> </w:t>
      </w:r>
    </w:p>
    <w:p w14:paraId="4E034F05" w14:textId="77777777" w:rsidR="00073A61" w:rsidRPr="00230F42" w:rsidRDefault="00073A61" w:rsidP="00073A61">
      <w:pPr>
        <w:spacing w:after="0" w:line="280" w:lineRule="atLeast"/>
        <w:rPr>
          <w:rFonts w:ascii="Arial" w:eastAsia="Arial" w:hAnsi="Arial" w:cs="Arial"/>
          <w:color w:val="000000" w:themeColor="text1"/>
          <w:sz w:val="20"/>
          <w:szCs w:val="20"/>
        </w:rPr>
      </w:pPr>
      <w:r>
        <w:rPr>
          <w:rFonts w:ascii="Arial" w:eastAsia="Arial" w:hAnsi="Arial" w:cs="Arial"/>
          <w:b/>
          <w:bCs/>
          <w:color w:val="000000" w:themeColor="text1"/>
          <w:sz w:val="20"/>
          <w:szCs w:val="20"/>
          <w:u w:val="single"/>
        </w:rPr>
        <w:t>Onze a</w:t>
      </w:r>
      <w:r w:rsidRPr="00230F42">
        <w:rPr>
          <w:rFonts w:ascii="Arial" w:eastAsia="Arial" w:hAnsi="Arial" w:cs="Arial"/>
          <w:b/>
          <w:bCs/>
          <w:color w:val="000000" w:themeColor="text1"/>
          <w:sz w:val="20"/>
          <w:szCs w:val="20"/>
          <w:u w:val="single"/>
        </w:rPr>
        <w:t>ula- en gangregels</w:t>
      </w:r>
    </w:p>
    <w:p w14:paraId="6FFB4336" w14:textId="77777777" w:rsidR="00073A61" w:rsidRPr="00230F42" w:rsidRDefault="00073A61" w:rsidP="00073A61">
      <w:pPr>
        <w:pStyle w:val="Lijstalinea"/>
        <w:numPr>
          <w:ilvl w:val="0"/>
          <w:numId w:val="23"/>
        </w:numPr>
        <w:spacing w:after="0" w:line="280" w:lineRule="atLeast"/>
        <w:rPr>
          <w:rFonts w:ascii="Arial" w:eastAsiaTheme="minorEastAsia" w:hAnsi="Arial" w:cs="Arial"/>
          <w:color w:val="000000" w:themeColor="text1"/>
          <w:sz w:val="20"/>
          <w:szCs w:val="20"/>
        </w:rPr>
      </w:pPr>
      <w:r w:rsidRPr="00230F42">
        <w:rPr>
          <w:rFonts w:ascii="Arial" w:eastAsia="Arial" w:hAnsi="Arial" w:cs="Arial"/>
          <w:color w:val="000000" w:themeColor="text1"/>
          <w:sz w:val="20"/>
          <w:szCs w:val="20"/>
        </w:rPr>
        <w:t>Je loopt rustig door de school;</w:t>
      </w:r>
    </w:p>
    <w:p w14:paraId="154E6B00" w14:textId="77777777" w:rsidR="00073A61" w:rsidRPr="00230F42" w:rsidRDefault="00073A61" w:rsidP="00073A61">
      <w:pPr>
        <w:pStyle w:val="Lijstalinea"/>
        <w:numPr>
          <w:ilvl w:val="0"/>
          <w:numId w:val="23"/>
        </w:numPr>
        <w:spacing w:after="0" w:line="280" w:lineRule="atLeast"/>
        <w:rPr>
          <w:rFonts w:ascii="Arial" w:eastAsiaTheme="minorEastAsia" w:hAnsi="Arial" w:cs="Arial"/>
          <w:color w:val="000000" w:themeColor="text1"/>
          <w:sz w:val="20"/>
          <w:szCs w:val="20"/>
        </w:rPr>
      </w:pPr>
      <w:r w:rsidRPr="00230F42">
        <w:rPr>
          <w:rFonts w:ascii="Arial" w:eastAsia="Arial" w:hAnsi="Arial" w:cs="Arial"/>
          <w:color w:val="000000" w:themeColor="text1"/>
          <w:sz w:val="20"/>
          <w:szCs w:val="20"/>
        </w:rPr>
        <w:t>We zijn zuinig op elkaar en op de materialen;</w:t>
      </w:r>
    </w:p>
    <w:p w14:paraId="7C6BA68E" w14:textId="77777777" w:rsidR="00073A61" w:rsidRPr="00230F42" w:rsidRDefault="00073A61" w:rsidP="00073A61">
      <w:pPr>
        <w:pStyle w:val="Lijstalinea"/>
        <w:numPr>
          <w:ilvl w:val="0"/>
          <w:numId w:val="23"/>
        </w:numPr>
        <w:spacing w:after="0" w:line="280" w:lineRule="atLeast"/>
        <w:rPr>
          <w:rFonts w:ascii="Arial" w:eastAsiaTheme="minorEastAsia" w:hAnsi="Arial" w:cs="Arial"/>
          <w:color w:val="000000" w:themeColor="text1"/>
          <w:sz w:val="20"/>
          <w:szCs w:val="20"/>
        </w:rPr>
      </w:pPr>
      <w:r w:rsidRPr="00230F42">
        <w:rPr>
          <w:rFonts w:ascii="Arial" w:eastAsia="Arial" w:hAnsi="Arial" w:cs="Arial"/>
          <w:color w:val="000000" w:themeColor="text1"/>
          <w:sz w:val="20"/>
          <w:szCs w:val="20"/>
        </w:rPr>
        <w:t>Geluidsboxen gebruik je buiten de school;</w:t>
      </w:r>
    </w:p>
    <w:p w14:paraId="48E18155" w14:textId="77777777" w:rsidR="00073A61" w:rsidRPr="00230F42" w:rsidRDefault="00073A61" w:rsidP="00073A61">
      <w:pPr>
        <w:pStyle w:val="Lijstalinea"/>
        <w:numPr>
          <w:ilvl w:val="0"/>
          <w:numId w:val="23"/>
        </w:numPr>
        <w:spacing w:after="0" w:line="280" w:lineRule="atLeast"/>
        <w:rPr>
          <w:rFonts w:ascii="Arial" w:eastAsiaTheme="minorEastAsia" w:hAnsi="Arial" w:cs="Arial"/>
          <w:color w:val="000000" w:themeColor="text1"/>
          <w:sz w:val="20"/>
          <w:szCs w:val="20"/>
        </w:rPr>
      </w:pPr>
      <w:r w:rsidRPr="00230F42">
        <w:rPr>
          <w:rFonts w:ascii="Arial" w:eastAsia="Arial" w:hAnsi="Arial" w:cs="Arial"/>
          <w:color w:val="000000" w:themeColor="text1"/>
          <w:sz w:val="20"/>
          <w:szCs w:val="20"/>
        </w:rPr>
        <w:t>In de aula is het rustig;</w:t>
      </w:r>
    </w:p>
    <w:p w14:paraId="0E2B7B84" w14:textId="77777777" w:rsidR="00073A61" w:rsidRPr="00230F42" w:rsidRDefault="00073A61" w:rsidP="00073A61">
      <w:pPr>
        <w:pStyle w:val="Lijstalinea"/>
        <w:numPr>
          <w:ilvl w:val="0"/>
          <w:numId w:val="23"/>
        </w:numPr>
        <w:spacing w:after="0" w:line="280" w:lineRule="atLeast"/>
        <w:rPr>
          <w:rFonts w:ascii="Arial" w:eastAsiaTheme="minorEastAsia" w:hAnsi="Arial" w:cs="Arial"/>
          <w:color w:val="000000" w:themeColor="text1"/>
          <w:sz w:val="20"/>
          <w:szCs w:val="20"/>
        </w:rPr>
      </w:pPr>
      <w:r w:rsidRPr="00230F42">
        <w:rPr>
          <w:rFonts w:ascii="Arial" w:eastAsia="Arial" w:hAnsi="Arial" w:cs="Arial"/>
          <w:color w:val="000000" w:themeColor="text1"/>
          <w:sz w:val="20"/>
          <w:szCs w:val="20"/>
        </w:rPr>
        <w:t>Afval doe je in de afvalbak;</w:t>
      </w:r>
    </w:p>
    <w:p w14:paraId="352E1E11" w14:textId="77777777" w:rsidR="00073A61" w:rsidRPr="00230F42" w:rsidRDefault="00073A61" w:rsidP="00073A61">
      <w:pPr>
        <w:pStyle w:val="Lijstalinea"/>
        <w:numPr>
          <w:ilvl w:val="0"/>
          <w:numId w:val="23"/>
        </w:numPr>
        <w:spacing w:after="0" w:line="280" w:lineRule="atLeast"/>
        <w:rPr>
          <w:rFonts w:ascii="Arial" w:eastAsiaTheme="minorEastAsia" w:hAnsi="Arial" w:cs="Arial"/>
          <w:color w:val="000000" w:themeColor="text1"/>
          <w:sz w:val="20"/>
          <w:szCs w:val="20"/>
        </w:rPr>
      </w:pPr>
      <w:r w:rsidRPr="00230F42">
        <w:rPr>
          <w:rFonts w:ascii="Arial" w:eastAsia="Arial" w:hAnsi="Arial" w:cs="Arial"/>
          <w:color w:val="000000" w:themeColor="text1"/>
          <w:sz w:val="20"/>
          <w:szCs w:val="20"/>
        </w:rPr>
        <w:t>Stoelen zijn om op te zitten en tafels om aan te eten.</w:t>
      </w:r>
    </w:p>
    <w:p w14:paraId="454444F9" w14:textId="77777777" w:rsidR="00073A61" w:rsidRPr="00230F42" w:rsidRDefault="00073A61" w:rsidP="00073A61">
      <w:pPr>
        <w:pStyle w:val="Lijstalinea"/>
        <w:numPr>
          <w:ilvl w:val="0"/>
          <w:numId w:val="23"/>
        </w:numPr>
        <w:spacing w:after="0" w:line="280" w:lineRule="atLeast"/>
        <w:rPr>
          <w:rFonts w:ascii="Arial" w:eastAsiaTheme="minorEastAsia" w:hAnsi="Arial" w:cs="Arial"/>
          <w:color w:val="000000" w:themeColor="text1"/>
          <w:sz w:val="20"/>
          <w:szCs w:val="20"/>
        </w:rPr>
      </w:pPr>
      <w:r w:rsidRPr="00230F42">
        <w:rPr>
          <w:rFonts w:ascii="Arial" w:eastAsia="Arial" w:hAnsi="Arial" w:cs="Arial"/>
          <w:color w:val="000000" w:themeColor="text1"/>
          <w:sz w:val="20"/>
          <w:szCs w:val="20"/>
        </w:rPr>
        <w:t xml:space="preserve">Je wacht achter de klapdeuren totdat de les begint. </w:t>
      </w:r>
    </w:p>
    <w:p w14:paraId="76090C54" w14:textId="77777777" w:rsidR="009578C1" w:rsidRDefault="009578C1" w:rsidP="31A15B94">
      <w:pPr>
        <w:spacing w:after="0"/>
        <w:rPr>
          <w:b/>
          <w:bCs/>
          <w:sz w:val="24"/>
          <w:szCs w:val="24"/>
        </w:rPr>
      </w:pPr>
    </w:p>
    <w:p w14:paraId="0B6F940B" w14:textId="77777777" w:rsidR="009578C1" w:rsidRDefault="009578C1" w:rsidP="31A15B94">
      <w:pPr>
        <w:spacing w:after="0"/>
        <w:rPr>
          <w:b/>
          <w:bCs/>
          <w:sz w:val="24"/>
          <w:szCs w:val="24"/>
        </w:rPr>
      </w:pPr>
    </w:p>
    <w:p w14:paraId="59B20260" w14:textId="77777777" w:rsidR="009578C1" w:rsidRDefault="009578C1" w:rsidP="31A15B94">
      <w:pPr>
        <w:spacing w:after="0"/>
        <w:rPr>
          <w:b/>
          <w:bCs/>
          <w:sz w:val="24"/>
          <w:szCs w:val="24"/>
        </w:rPr>
      </w:pPr>
    </w:p>
    <w:p w14:paraId="1A6CE32E" w14:textId="77777777" w:rsidR="00821AFD" w:rsidRDefault="00821AFD" w:rsidP="31A15B94">
      <w:pPr>
        <w:spacing w:after="0"/>
        <w:rPr>
          <w:b/>
          <w:bCs/>
          <w:sz w:val="24"/>
          <w:szCs w:val="24"/>
        </w:rPr>
      </w:pPr>
    </w:p>
    <w:p w14:paraId="5B1F275D" w14:textId="77777777" w:rsidR="00821AFD" w:rsidRDefault="00821AFD" w:rsidP="31A15B94">
      <w:pPr>
        <w:spacing w:after="0"/>
        <w:rPr>
          <w:b/>
          <w:bCs/>
          <w:sz w:val="24"/>
          <w:szCs w:val="24"/>
        </w:rPr>
      </w:pPr>
    </w:p>
    <w:p w14:paraId="163ABEA8" w14:textId="77777777" w:rsidR="00821AFD" w:rsidRDefault="00821AFD" w:rsidP="31A15B94">
      <w:pPr>
        <w:spacing w:after="0"/>
        <w:rPr>
          <w:b/>
          <w:bCs/>
          <w:sz w:val="24"/>
          <w:szCs w:val="24"/>
        </w:rPr>
      </w:pPr>
    </w:p>
    <w:p w14:paraId="2C7F0FC7" w14:textId="77777777" w:rsidR="00821AFD" w:rsidRDefault="00821AFD" w:rsidP="31A15B94">
      <w:pPr>
        <w:spacing w:after="0"/>
        <w:rPr>
          <w:b/>
          <w:bCs/>
          <w:sz w:val="24"/>
          <w:szCs w:val="24"/>
        </w:rPr>
      </w:pPr>
    </w:p>
    <w:p w14:paraId="3C803D94" w14:textId="77777777" w:rsidR="00821AFD" w:rsidRDefault="00821AFD" w:rsidP="31A15B94">
      <w:pPr>
        <w:spacing w:after="0"/>
        <w:rPr>
          <w:b/>
          <w:bCs/>
          <w:sz w:val="24"/>
          <w:szCs w:val="24"/>
        </w:rPr>
      </w:pPr>
    </w:p>
    <w:p w14:paraId="591F4D4F" w14:textId="77777777" w:rsidR="00821AFD" w:rsidRDefault="00821AFD" w:rsidP="31A15B94">
      <w:pPr>
        <w:spacing w:after="0"/>
        <w:rPr>
          <w:b/>
          <w:bCs/>
          <w:sz w:val="24"/>
          <w:szCs w:val="24"/>
        </w:rPr>
      </w:pPr>
    </w:p>
    <w:p w14:paraId="63EA2A44" w14:textId="70FFB005" w:rsidR="007F2E64" w:rsidRPr="000472B0" w:rsidRDefault="31A15B94" w:rsidP="00CC5492">
      <w:pPr>
        <w:pStyle w:val="Kop1"/>
      </w:pPr>
      <w:bookmarkStart w:id="2" w:name="_Toc146629048"/>
      <w:r w:rsidRPr="31A15B94">
        <w:lastRenderedPageBreak/>
        <w:t>3</w:t>
      </w:r>
      <w:r w:rsidR="00821AFD">
        <w:t>.</w:t>
      </w:r>
      <w:r w:rsidRPr="31A15B94">
        <w:t xml:space="preserve"> Beleidsvoornemens </w:t>
      </w:r>
      <w:r w:rsidR="00705AB7">
        <w:t>202</w:t>
      </w:r>
      <w:r w:rsidR="00B546D0">
        <w:t>3</w:t>
      </w:r>
      <w:bookmarkEnd w:id="2"/>
    </w:p>
    <w:p w14:paraId="296458FB" w14:textId="77777777" w:rsidR="007F13A1" w:rsidRDefault="007F13A1" w:rsidP="31A15B94">
      <w:pPr>
        <w:spacing w:after="0"/>
        <w:rPr>
          <w:b/>
          <w:bCs/>
        </w:rPr>
      </w:pPr>
    </w:p>
    <w:p w14:paraId="311870FA" w14:textId="770B72E3" w:rsidR="31A15B94" w:rsidRDefault="31A15B94" w:rsidP="008B2EA2">
      <w:pPr>
        <w:spacing w:after="0"/>
        <w:rPr>
          <w:rFonts w:eastAsiaTheme="minorEastAsia"/>
          <w:color w:val="222A35"/>
        </w:rPr>
      </w:pPr>
      <w:r w:rsidRPr="31A15B94">
        <w:rPr>
          <w:rFonts w:eastAsiaTheme="minorEastAsia"/>
          <w:b/>
          <w:bCs/>
          <w:color w:val="222A35"/>
        </w:rPr>
        <w:t xml:space="preserve">Schoolcultuur </w:t>
      </w:r>
    </w:p>
    <w:p w14:paraId="0C6DC9E6" w14:textId="4831D67F" w:rsidR="31A15B94" w:rsidRDefault="31A15B94" w:rsidP="008B2EA2">
      <w:pPr>
        <w:spacing w:after="0"/>
        <w:rPr>
          <w:rFonts w:eastAsiaTheme="minorEastAsia"/>
          <w:color w:val="222A35"/>
        </w:rPr>
      </w:pPr>
      <w:r w:rsidRPr="31A15B94">
        <w:rPr>
          <w:rFonts w:eastAsiaTheme="minorEastAsia"/>
          <w:color w:val="222A35"/>
        </w:rPr>
        <w:t xml:space="preserve">Voor Lentiz | LIFE College is de wijze waarop we met elkaar en met de leerlingen en studenten omgaan cruciaal. Onze schoolcultuur is zichtbaar in de wijze waarop iedereen met elkaar en de omgeving omgaat. Het vasthouden van die cultuur, op een voor collega’s en leerlingen zichtbare wijze én het cyclisch evalueren met alle betrokkenen is van groot belang. In een blijvend gezonde schoolcultuur bij Lentiz | LIFE College staat leren van onze leerlingen en studenten centraal. In </w:t>
      </w:r>
      <w:r w:rsidR="00225777">
        <w:rPr>
          <w:rFonts w:eastAsiaTheme="minorEastAsia"/>
          <w:color w:val="222A35"/>
        </w:rPr>
        <w:t>202</w:t>
      </w:r>
      <w:r w:rsidR="00B546D0">
        <w:rPr>
          <w:rFonts w:eastAsiaTheme="minorEastAsia"/>
          <w:color w:val="222A35"/>
        </w:rPr>
        <w:t>3</w:t>
      </w:r>
      <w:r w:rsidRPr="31A15B94">
        <w:rPr>
          <w:rFonts w:eastAsiaTheme="minorEastAsia"/>
          <w:color w:val="222A35"/>
        </w:rPr>
        <w:t xml:space="preserve"> wordt hier extra aandacht aan besteed.</w:t>
      </w:r>
    </w:p>
    <w:p w14:paraId="7F938E4F" w14:textId="77777777" w:rsidR="008B2EA2" w:rsidRDefault="008B2EA2" w:rsidP="008B2EA2">
      <w:pPr>
        <w:spacing w:after="0"/>
        <w:rPr>
          <w:rFonts w:eastAsiaTheme="minorEastAsia"/>
          <w:color w:val="222A35"/>
        </w:rPr>
      </w:pPr>
    </w:p>
    <w:p w14:paraId="46125189" w14:textId="49864673" w:rsidR="31A15B94" w:rsidRDefault="31A15B94" w:rsidP="008B2EA2">
      <w:pPr>
        <w:spacing w:after="0"/>
        <w:rPr>
          <w:rFonts w:eastAsiaTheme="minorEastAsia"/>
          <w:b/>
          <w:bCs/>
          <w:color w:val="222A35"/>
        </w:rPr>
      </w:pPr>
      <w:r w:rsidRPr="31A15B94">
        <w:rPr>
          <w:rFonts w:eastAsiaTheme="minorEastAsia"/>
          <w:color w:val="222A35"/>
        </w:rPr>
        <w:t xml:space="preserve"> </w:t>
      </w:r>
      <w:r w:rsidRPr="31A15B94">
        <w:rPr>
          <w:rFonts w:eastAsiaTheme="minorEastAsia"/>
          <w:b/>
          <w:bCs/>
          <w:color w:val="222A35"/>
        </w:rPr>
        <w:t>Gezamenlijke visie op leren</w:t>
      </w:r>
    </w:p>
    <w:p w14:paraId="687E07B4" w14:textId="0E455E18" w:rsidR="31A15B94" w:rsidRDefault="008B2EA2" w:rsidP="008B2EA2">
      <w:pPr>
        <w:spacing w:after="0"/>
        <w:jc w:val="both"/>
        <w:rPr>
          <w:rFonts w:cs="Arial"/>
          <w:color w:val="0F243E" w:themeColor="text2" w:themeShade="80"/>
        </w:rPr>
      </w:pPr>
      <w:r w:rsidRPr="008B2EA2">
        <w:rPr>
          <w:rFonts w:cs="Arial"/>
          <w:color w:val="0F243E" w:themeColor="text2" w:themeShade="80"/>
        </w:rPr>
        <w:t>We hebben een krachtige visie op onderwijs als ‘merk’ van Lentiz | LIFE College. In 2020 hebben we een gezamenlijke visie op leren-didactiek-pedagogische aanpak vorm gegeven en is er een professionalseringstraject vastgesteld dat in 20</w:t>
      </w:r>
      <w:r w:rsidR="008621F3">
        <w:rPr>
          <w:rFonts w:cs="Arial"/>
          <w:color w:val="0F243E" w:themeColor="text2" w:themeShade="80"/>
        </w:rPr>
        <w:t>23</w:t>
      </w:r>
      <w:r w:rsidRPr="008B2EA2">
        <w:rPr>
          <w:rFonts w:cs="Arial"/>
          <w:color w:val="0F243E" w:themeColor="text2" w:themeShade="80"/>
        </w:rPr>
        <w:t xml:space="preserve"> en 202</w:t>
      </w:r>
      <w:r w:rsidR="008621F3">
        <w:rPr>
          <w:rFonts w:cs="Arial"/>
          <w:color w:val="0F243E" w:themeColor="text2" w:themeShade="80"/>
        </w:rPr>
        <w:t>4</w:t>
      </w:r>
      <w:r w:rsidRPr="008B2EA2">
        <w:rPr>
          <w:rFonts w:cs="Arial"/>
          <w:color w:val="0F243E" w:themeColor="text2" w:themeShade="80"/>
        </w:rPr>
        <w:t xml:space="preserve"> wordt doorlopen. Vanuit deze gezamenlijke visie worden de nieuwe onderwijsontwikkelingen ingericht. </w:t>
      </w:r>
    </w:p>
    <w:p w14:paraId="319DD52A" w14:textId="77777777" w:rsidR="008B2EA2" w:rsidRPr="008B2EA2" w:rsidRDefault="008B2EA2" w:rsidP="008B2EA2">
      <w:pPr>
        <w:spacing w:after="0"/>
        <w:jc w:val="both"/>
        <w:rPr>
          <w:rFonts w:cs="Arial"/>
          <w:color w:val="0F243E" w:themeColor="text2" w:themeShade="80"/>
        </w:rPr>
      </w:pPr>
    </w:p>
    <w:p w14:paraId="5DEBBAE3" w14:textId="77777777" w:rsidR="008B2EA2" w:rsidRDefault="31A15B94" w:rsidP="008B2EA2">
      <w:pPr>
        <w:spacing w:after="0"/>
        <w:rPr>
          <w:rFonts w:eastAsiaTheme="minorEastAsia"/>
          <w:b/>
          <w:bCs/>
          <w:color w:val="222A35"/>
        </w:rPr>
      </w:pPr>
      <w:r w:rsidRPr="31A15B94">
        <w:rPr>
          <w:rFonts w:eastAsiaTheme="minorEastAsia"/>
          <w:b/>
          <w:bCs/>
          <w:color w:val="222A35"/>
        </w:rPr>
        <w:t xml:space="preserve">Vorming en Talentontwikkeling </w:t>
      </w:r>
    </w:p>
    <w:p w14:paraId="296A8F2C" w14:textId="674A43AA" w:rsidR="31A15B94" w:rsidRPr="008B2EA2" w:rsidRDefault="31A15B94" w:rsidP="008B2EA2">
      <w:pPr>
        <w:spacing w:after="0"/>
        <w:rPr>
          <w:rFonts w:eastAsiaTheme="minorEastAsia"/>
          <w:b/>
          <w:bCs/>
          <w:color w:val="222A35"/>
        </w:rPr>
      </w:pPr>
      <w:r w:rsidRPr="31A15B94">
        <w:rPr>
          <w:rFonts w:eastAsiaTheme="minorEastAsia"/>
          <w:b/>
          <w:bCs/>
          <w:color w:val="222A35"/>
        </w:rPr>
        <w:t xml:space="preserve"> </w:t>
      </w:r>
      <w:r w:rsidRPr="31A15B94">
        <w:rPr>
          <w:rFonts w:eastAsiaTheme="minorEastAsia"/>
          <w:color w:val="222A35"/>
        </w:rPr>
        <w:t xml:space="preserve">In </w:t>
      </w:r>
      <w:r w:rsidR="00B07965">
        <w:rPr>
          <w:rFonts w:eastAsiaTheme="minorEastAsia"/>
          <w:color w:val="222A35"/>
        </w:rPr>
        <w:t>202</w:t>
      </w:r>
      <w:r w:rsidR="008621F3">
        <w:rPr>
          <w:rFonts w:eastAsiaTheme="minorEastAsia"/>
          <w:color w:val="222A35"/>
        </w:rPr>
        <w:t>3</w:t>
      </w:r>
      <w:r w:rsidRPr="31A15B94">
        <w:rPr>
          <w:rFonts w:eastAsiaTheme="minorEastAsia"/>
          <w:color w:val="222A35"/>
        </w:rPr>
        <w:t xml:space="preserve"> wordt verder ingezet op een sluitende LOB aanpak voor alle leerlingen van Lentiz | LIFE College. Er komt meer samenhang in de vernieuwde LOB programma’s van het VMBO waarbij vorming en talentontwikkeling centraal staat. Het resultaat is dat voor elke leerling een passend en up-tot-date LOB programma is waarbij vorming en talentontwikkeling centraal staat. </w:t>
      </w:r>
    </w:p>
    <w:p w14:paraId="0ED32F4E" w14:textId="0F077218" w:rsidR="0075550A" w:rsidRDefault="31A15B94" w:rsidP="008B2EA2">
      <w:pPr>
        <w:spacing w:after="0"/>
        <w:rPr>
          <w:rFonts w:eastAsiaTheme="minorEastAsia"/>
          <w:color w:val="222A35"/>
        </w:rPr>
      </w:pPr>
      <w:r w:rsidRPr="31A15B94">
        <w:rPr>
          <w:rFonts w:eastAsiaTheme="minorEastAsia"/>
          <w:color w:val="222A35"/>
        </w:rPr>
        <w:t xml:space="preserve">Ons 8 tot 8 – concept is een belangrijke pijler van ons schoolconcept en draagt bij aan de vorming en talentontwikkeling van onze leerlingen en studenten. </w:t>
      </w:r>
    </w:p>
    <w:p w14:paraId="2BB0C149" w14:textId="77777777" w:rsidR="008B2EA2" w:rsidRPr="008B2EA2" w:rsidRDefault="008B2EA2" w:rsidP="008B2EA2">
      <w:pPr>
        <w:spacing w:after="0"/>
        <w:rPr>
          <w:rFonts w:eastAsiaTheme="minorEastAsia"/>
          <w:color w:val="00B0F0"/>
        </w:rPr>
      </w:pPr>
    </w:p>
    <w:p w14:paraId="1CA35034" w14:textId="186EED59" w:rsidR="00F83488" w:rsidRPr="0075550A" w:rsidRDefault="31A15B94" w:rsidP="008B2EA2">
      <w:pPr>
        <w:spacing w:after="0"/>
        <w:rPr>
          <w:rFonts w:eastAsiaTheme="minorEastAsia"/>
          <w:b/>
          <w:bCs/>
        </w:rPr>
      </w:pPr>
      <w:r w:rsidRPr="31A15B94">
        <w:rPr>
          <w:rFonts w:eastAsiaTheme="minorEastAsia"/>
          <w:b/>
          <w:bCs/>
        </w:rPr>
        <w:t>Taalbeleid VMBO</w:t>
      </w:r>
    </w:p>
    <w:p w14:paraId="2BA442EB" w14:textId="1307B72B" w:rsidR="31A15B94" w:rsidRDefault="31A15B94" w:rsidP="5331BEC9">
      <w:pPr>
        <w:pStyle w:val="Lijstalinea"/>
        <w:spacing w:after="0"/>
        <w:ind w:left="0"/>
        <w:rPr>
          <w:rFonts w:eastAsiaTheme="minorEastAsia"/>
          <w:color w:val="00B0F0"/>
        </w:rPr>
      </w:pPr>
      <w:r w:rsidRPr="5331BEC9">
        <w:rPr>
          <w:rFonts w:eastAsiaTheme="minorEastAsia"/>
          <w:color w:val="222A35"/>
        </w:rPr>
        <w:t xml:space="preserve">Vanuit de projectgroep Taalbeleid wordt in samenwerking met alle vakgroepen binnen de verschillende vakken op een structurele manier aandacht geschonken aan de school/vak taalwoorden. In </w:t>
      </w:r>
      <w:r w:rsidR="002A3F36" w:rsidRPr="5331BEC9">
        <w:rPr>
          <w:rFonts w:eastAsiaTheme="minorEastAsia"/>
          <w:color w:val="222A35"/>
        </w:rPr>
        <w:t>202</w:t>
      </w:r>
      <w:r w:rsidR="008621F3">
        <w:rPr>
          <w:rFonts w:eastAsiaTheme="minorEastAsia"/>
          <w:color w:val="222A35"/>
        </w:rPr>
        <w:t>3</w:t>
      </w:r>
      <w:r w:rsidRPr="5331BEC9">
        <w:rPr>
          <w:rFonts w:eastAsiaTheme="minorEastAsia"/>
          <w:color w:val="222A35"/>
        </w:rPr>
        <w:t xml:space="preserve"> wordt ingezet op een breed gedragen visie op taal in h</w:t>
      </w:r>
      <w:r w:rsidRPr="5331BEC9">
        <w:rPr>
          <w:rFonts w:eastAsiaTheme="minorEastAsia"/>
        </w:rPr>
        <w:t>et vmbo.</w:t>
      </w:r>
      <w:r w:rsidR="43016BEB" w:rsidRPr="5331BEC9">
        <w:rPr>
          <w:rFonts w:eastAsiaTheme="minorEastAsia"/>
        </w:rPr>
        <w:t xml:space="preserve"> Dit ter </w:t>
      </w:r>
      <w:r w:rsidR="0CB7A2B1" w:rsidRPr="5331BEC9">
        <w:rPr>
          <w:rFonts w:eastAsiaTheme="minorEastAsia"/>
        </w:rPr>
        <w:t xml:space="preserve">stimulering </w:t>
      </w:r>
      <w:r w:rsidR="43016BEB" w:rsidRPr="5331BEC9">
        <w:rPr>
          <w:rFonts w:eastAsiaTheme="minorEastAsia"/>
        </w:rPr>
        <w:t>v</w:t>
      </w:r>
      <w:r w:rsidR="2B930E21" w:rsidRPr="5331BEC9">
        <w:rPr>
          <w:rFonts w:eastAsiaTheme="minorEastAsia"/>
        </w:rPr>
        <w:t xml:space="preserve">an de taalontwikkeling. </w:t>
      </w:r>
    </w:p>
    <w:p w14:paraId="6FC47180" w14:textId="3C586E2B" w:rsidR="31A15B94" w:rsidRDefault="31A15B94" w:rsidP="008B2EA2">
      <w:pPr>
        <w:pStyle w:val="Lijstalinea"/>
        <w:spacing w:after="0"/>
        <w:ind w:left="0"/>
        <w:rPr>
          <w:rFonts w:eastAsiaTheme="minorEastAsia"/>
          <w:color w:val="00B0F0"/>
        </w:rPr>
      </w:pPr>
    </w:p>
    <w:p w14:paraId="002E3EFB" w14:textId="77777777" w:rsidR="00645DBF" w:rsidRPr="00B2222C" w:rsidRDefault="31A15B94" w:rsidP="008B2EA2">
      <w:pPr>
        <w:pStyle w:val="Lijstalinea"/>
        <w:spacing w:after="0"/>
        <w:ind w:left="0"/>
        <w:rPr>
          <w:rFonts w:eastAsiaTheme="minorEastAsia"/>
          <w:b/>
          <w:bCs/>
        </w:rPr>
      </w:pPr>
      <w:r w:rsidRPr="31A15B94">
        <w:rPr>
          <w:rFonts w:eastAsiaTheme="minorEastAsia"/>
          <w:b/>
          <w:bCs/>
        </w:rPr>
        <w:t>Internationalisering</w:t>
      </w:r>
    </w:p>
    <w:p w14:paraId="28BCA424" w14:textId="77777777" w:rsidR="008B2EA2" w:rsidRDefault="31A15B94" w:rsidP="008B2EA2">
      <w:pPr>
        <w:spacing w:after="0"/>
        <w:rPr>
          <w:rFonts w:eastAsiaTheme="minorEastAsia"/>
          <w:color w:val="222A35"/>
        </w:rPr>
      </w:pPr>
      <w:r w:rsidRPr="31A15B94">
        <w:rPr>
          <w:rFonts w:eastAsiaTheme="minorEastAsia"/>
          <w:color w:val="222A35"/>
        </w:rPr>
        <w:t xml:space="preserve">Door aandacht voor mondialisering en internationale samenwerking geven we onze leerlingen en studenten zicht op hun rol in de wereld en draagt bij tot het sociaal functioneren in een internationale omgeving. Kennis, ervaring en begrip op doen van andere landen voor de taal en cultuur draagt bij aan het Europees burgerschap. </w:t>
      </w:r>
      <w:proofErr w:type="spellStart"/>
      <w:r w:rsidRPr="31A15B94">
        <w:rPr>
          <w:rFonts w:eastAsiaTheme="minorEastAsia"/>
          <w:color w:val="222A35"/>
        </w:rPr>
        <w:t>Cultural</w:t>
      </w:r>
      <w:proofErr w:type="spellEnd"/>
      <w:r w:rsidRPr="31A15B94">
        <w:rPr>
          <w:rFonts w:eastAsiaTheme="minorEastAsia"/>
          <w:color w:val="222A35"/>
        </w:rPr>
        <w:t xml:space="preserve"> </w:t>
      </w:r>
      <w:proofErr w:type="spellStart"/>
      <w:r w:rsidRPr="31A15B94">
        <w:rPr>
          <w:rFonts w:eastAsiaTheme="minorEastAsia"/>
          <w:color w:val="222A35"/>
        </w:rPr>
        <w:t>learning</w:t>
      </w:r>
      <w:proofErr w:type="spellEnd"/>
      <w:r w:rsidRPr="31A15B94">
        <w:rPr>
          <w:rFonts w:eastAsiaTheme="minorEastAsia"/>
          <w:color w:val="222A35"/>
        </w:rPr>
        <w:t>: het vermogen om een voorstelling te kunnen maken van het perspectief van de ander.</w:t>
      </w:r>
    </w:p>
    <w:p w14:paraId="40135720" w14:textId="4B478A23" w:rsidR="008B2EA2" w:rsidRDefault="31A15B94" w:rsidP="008B2EA2">
      <w:pPr>
        <w:spacing w:after="0"/>
        <w:rPr>
          <w:rFonts w:eastAsiaTheme="minorEastAsia"/>
          <w:color w:val="222A35"/>
        </w:rPr>
      </w:pPr>
      <w:r w:rsidRPr="31A15B94">
        <w:rPr>
          <w:rFonts w:eastAsiaTheme="minorEastAsia"/>
          <w:color w:val="222A35"/>
        </w:rPr>
        <w:t>Wij willen dat elke leerling een internationale ervaring heeft opgedaan tijdens zijn schooltijd bij LIFE College.</w:t>
      </w:r>
    </w:p>
    <w:p w14:paraId="0E33899F" w14:textId="77777777" w:rsidR="008B2EA2" w:rsidRDefault="008B2EA2" w:rsidP="008B2EA2">
      <w:pPr>
        <w:spacing w:after="0"/>
        <w:rPr>
          <w:rFonts w:eastAsiaTheme="minorEastAsia"/>
          <w:color w:val="222A35"/>
        </w:rPr>
      </w:pPr>
    </w:p>
    <w:p w14:paraId="4DF0D15C" w14:textId="77777777" w:rsidR="008621F3" w:rsidRDefault="008621F3" w:rsidP="008B2EA2">
      <w:pPr>
        <w:spacing w:after="0"/>
        <w:rPr>
          <w:rFonts w:eastAsiaTheme="minorEastAsia"/>
          <w:color w:val="222A35"/>
        </w:rPr>
      </w:pPr>
    </w:p>
    <w:p w14:paraId="5196C030" w14:textId="77777777" w:rsidR="008621F3" w:rsidRDefault="008621F3" w:rsidP="008B2EA2">
      <w:pPr>
        <w:spacing w:after="0"/>
        <w:rPr>
          <w:i/>
          <w:iCs/>
        </w:rPr>
      </w:pPr>
    </w:p>
    <w:p w14:paraId="0212B9F4" w14:textId="782D8867" w:rsidR="00F83488" w:rsidRPr="008B2EA2" w:rsidRDefault="31A15B94" w:rsidP="008B2EA2">
      <w:pPr>
        <w:spacing w:after="0"/>
        <w:rPr>
          <w:i/>
          <w:iCs/>
        </w:rPr>
      </w:pPr>
      <w:r w:rsidRPr="31A15B94">
        <w:rPr>
          <w:i/>
          <w:iCs/>
        </w:rPr>
        <w:t xml:space="preserve">In december </w:t>
      </w:r>
      <w:r w:rsidR="00705AB7">
        <w:rPr>
          <w:i/>
          <w:iCs/>
        </w:rPr>
        <w:t>202</w:t>
      </w:r>
      <w:r w:rsidR="008621F3">
        <w:rPr>
          <w:i/>
          <w:iCs/>
        </w:rPr>
        <w:t>4</w:t>
      </w:r>
      <w:r w:rsidRPr="31A15B94">
        <w:rPr>
          <w:i/>
          <w:iCs/>
        </w:rPr>
        <w:t xml:space="preserve"> worden deze speerpunten geëvalueerd en waar nodig bijgesteld en/of uitgebreid.</w:t>
      </w:r>
    </w:p>
    <w:p w14:paraId="4F8E3426" w14:textId="77777777" w:rsidR="008E659C" w:rsidRDefault="008E659C" w:rsidP="00146E7F">
      <w:pPr>
        <w:spacing w:after="0"/>
        <w:rPr>
          <w:b/>
        </w:rPr>
      </w:pPr>
    </w:p>
    <w:p w14:paraId="25E11CE3" w14:textId="77777777" w:rsidR="00FD656E" w:rsidRPr="006131F6" w:rsidRDefault="00AE13F3" w:rsidP="00CC5492">
      <w:pPr>
        <w:pStyle w:val="Kop1"/>
      </w:pPr>
      <w:bookmarkStart w:id="3" w:name="_Toc146629049"/>
      <w:r>
        <w:lastRenderedPageBreak/>
        <w:t>4</w:t>
      </w:r>
      <w:r w:rsidR="006131F6" w:rsidRPr="006131F6">
        <w:t xml:space="preserve">. </w:t>
      </w:r>
      <w:r w:rsidR="00FD656E" w:rsidRPr="006131F6">
        <w:t>Schooldirectie</w:t>
      </w:r>
      <w:r w:rsidR="00AC1C2C">
        <w:t xml:space="preserve"> Lentiz | LIFE College</w:t>
      </w:r>
      <w:bookmarkEnd w:id="3"/>
    </w:p>
    <w:p w14:paraId="481E06DB" w14:textId="77777777" w:rsidR="006A45B6" w:rsidRDefault="006131F6" w:rsidP="00FD656E">
      <w:pPr>
        <w:spacing w:after="0"/>
      </w:pPr>
      <w:r>
        <w:br/>
      </w:r>
      <w:r w:rsidR="00FD656E">
        <w:t xml:space="preserve">De schoolleiding bestaat uit </w:t>
      </w:r>
      <w:r w:rsidR="005266BD">
        <w:t xml:space="preserve">de directeur en </w:t>
      </w:r>
      <w:r w:rsidR="00FD656E">
        <w:t>teamleiders:</w:t>
      </w:r>
      <w:r w:rsidR="00FD656E">
        <w:br/>
      </w:r>
    </w:p>
    <w:p w14:paraId="42F9E9F5" w14:textId="77777777" w:rsidR="00FD656E" w:rsidRDefault="00FD656E" w:rsidP="00FD656E">
      <w:pPr>
        <w:spacing w:after="0"/>
      </w:pPr>
      <w:r>
        <w:t xml:space="preserve">Directeur </w:t>
      </w:r>
    </w:p>
    <w:p w14:paraId="08913326" w14:textId="56779513" w:rsidR="00FD656E" w:rsidRDefault="00FD656E" w:rsidP="00FD656E">
      <w:pPr>
        <w:spacing w:after="0"/>
      </w:pPr>
      <w:r>
        <w:t xml:space="preserve">Mevrouw </w:t>
      </w:r>
      <w:r w:rsidR="004E33C6">
        <w:t>T. Oetomo</w:t>
      </w:r>
    </w:p>
    <w:p w14:paraId="4563F5CC" w14:textId="77777777" w:rsidR="00FD656E" w:rsidRDefault="00FD656E" w:rsidP="00FD656E">
      <w:pPr>
        <w:spacing w:after="0"/>
      </w:pPr>
      <w:r>
        <w:t xml:space="preserve">T (010) 473 53 77 </w:t>
      </w:r>
    </w:p>
    <w:p w14:paraId="26D96768" w14:textId="77777777" w:rsidR="00A1295B" w:rsidRDefault="00A1295B" w:rsidP="00FD656E">
      <w:pPr>
        <w:spacing w:after="0"/>
      </w:pPr>
    </w:p>
    <w:p w14:paraId="7D60C184" w14:textId="0E328CBF" w:rsidR="00FD656E" w:rsidRDefault="1A60F231" w:rsidP="00FD656E">
      <w:pPr>
        <w:spacing w:after="0"/>
      </w:pPr>
      <w:r>
        <w:t xml:space="preserve">Teamleider VMBO </w:t>
      </w:r>
    </w:p>
    <w:p w14:paraId="03ECE2C3" w14:textId="77777777" w:rsidR="00FD656E" w:rsidRDefault="00FD656E" w:rsidP="00FD656E">
      <w:pPr>
        <w:spacing w:after="0"/>
      </w:pPr>
      <w:r>
        <w:t>Mevrouw A.</w:t>
      </w:r>
      <w:r w:rsidR="007F13A1">
        <w:t>C.</w:t>
      </w:r>
      <w:r>
        <w:t xml:space="preserve"> Vellekoop</w:t>
      </w:r>
    </w:p>
    <w:p w14:paraId="31C4056B" w14:textId="77777777" w:rsidR="00FD656E" w:rsidRDefault="00FD656E" w:rsidP="00FD656E">
      <w:pPr>
        <w:spacing w:after="0"/>
      </w:pPr>
      <w:r>
        <w:t xml:space="preserve">T (010) 473 53 77  </w:t>
      </w:r>
    </w:p>
    <w:p w14:paraId="4810A4A6" w14:textId="77777777" w:rsidR="00FD656E" w:rsidRDefault="00FD656E" w:rsidP="00FD656E">
      <w:pPr>
        <w:spacing w:after="0"/>
      </w:pPr>
    </w:p>
    <w:p w14:paraId="418958C9" w14:textId="14BA33F9" w:rsidR="00FD656E" w:rsidRDefault="1A60F231" w:rsidP="00FD656E">
      <w:pPr>
        <w:spacing w:after="0"/>
      </w:pPr>
      <w:r>
        <w:t xml:space="preserve">Teamleider VMBO </w:t>
      </w:r>
    </w:p>
    <w:p w14:paraId="4D1FE0C0" w14:textId="2B702D0B" w:rsidR="00FD656E" w:rsidRDefault="00FD656E" w:rsidP="00FD656E">
      <w:pPr>
        <w:spacing w:after="0"/>
      </w:pPr>
      <w:r>
        <w:t xml:space="preserve">De heer </w:t>
      </w:r>
      <w:r w:rsidR="004E33C6">
        <w:t xml:space="preserve">J. </w:t>
      </w:r>
      <w:proofErr w:type="spellStart"/>
      <w:r w:rsidR="004E33C6">
        <w:t>Catro</w:t>
      </w:r>
      <w:proofErr w:type="spellEnd"/>
      <w:r w:rsidR="004E33C6">
        <w:t xml:space="preserve"> Mata</w:t>
      </w:r>
    </w:p>
    <w:p w14:paraId="38067B6B" w14:textId="4C58E8CF" w:rsidR="00FD656E" w:rsidRDefault="1A60F231" w:rsidP="00FD656E">
      <w:pPr>
        <w:spacing w:after="0"/>
      </w:pPr>
      <w:r>
        <w:t xml:space="preserve">T (010) 473 53 77 </w:t>
      </w:r>
    </w:p>
    <w:p w14:paraId="67DAA671" w14:textId="0FA3BBD0" w:rsidR="00FD656E" w:rsidRDefault="00FD656E" w:rsidP="00FD656E">
      <w:pPr>
        <w:spacing w:after="0"/>
      </w:pPr>
    </w:p>
    <w:p w14:paraId="514F0057" w14:textId="55AB1DB5" w:rsidR="00FD656E" w:rsidRDefault="1A60F231" w:rsidP="00FD656E">
      <w:pPr>
        <w:spacing w:after="0"/>
      </w:pPr>
      <w:r>
        <w:t>Teamleider VMBO</w:t>
      </w:r>
    </w:p>
    <w:p w14:paraId="39EBA805" w14:textId="77777777" w:rsidR="00A26F5C" w:rsidRDefault="1A60F231" w:rsidP="00A26F5C">
      <w:pPr>
        <w:spacing w:after="0"/>
      </w:pPr>
      <w:r>
        <w:t>De heer M. Westenberg</w:t>
      </w:r>
      <w:r w:rsidR="00FD656E">
        <w:br/>
      </w:r>
      <w:r w:rsidR="00A26F5C">
        <w:t xml:space="preserve">T (010) 473 53 77 </w:t>
      </w:r>
    </w:p>
    <w:p w14:paraId="5AFDF566" w14:textId="3FC55097" w:rsidR="00FD656E" w:rsidRDefault="00FD656E" w:rsidP="00FD656E">
      <w:pPr>
        <w:spacing w:after="0"/>
      </w:pPr>
    </w:p>
    <w:p w14:paraId="5BBC271D" w14:textId="77777777" w:rsidR="00A1295B" w:rsidRDefault="00A1295B" w:rsidP="00A1295B">
      <w:pPr>
        <w:spacing w:after="0"/>
      </w:pPr>
      <w:r>
        <w:t>Teamleider MBO</w:t>
      </w:r>
    </w:p>
    <w:p w14:paraId="5C35744D" w14:textId="0C2C98D1" w:rsidR="007F13A1" w:rsidRDefault="00A1295B" w:rsidP="00A1295B">
      <w:pPr>
        <w:spacing w:after="0"/>
      </w:pPr>
      <w:r>
        <w:t xml:space="preserve">Mevrouw </w:t>
      </w:r>
      <w:r w:rsidR="00F63D1E">
        <w:t>G. de Kok</w:t>
      </w:r>
    </w:p>
    <w:p w14:paraId="09BB95FA" w14:textId="77777777" w:rsidR="00A1295B" w:rsidRDefault="00A1295B" w:rsidP="00A1295B">
      <w:pPr>
        <w:spacing w:after="0"/>
      </w:pPr>
      <w:r>
        <w:t xml:space="preserve">T (010) 473 53 77 </w:t>
      </w:r>
    </w:p>
    <w:p w14:paraId="7C754FCA" w14:textId="77777777" w:rsidR="00FD656E" w:rsidRPr="00A26F5C" w:rsidRDefault="00FD656E" w:rsidP="00825D56">
      <w:pPr>
        <w:spacing w:after="0"/>
      </w:pPr>
    </w:p>
    <w:p w14:paraId="2295F58A" w14:textId="77777777" w:rsidR="00233675" w:rsidRPr="00A26F5C" w:rsidRDefault="00233675" w:rsidP="00825D56">
      <w:pPr>
        <w:spacing w:after="0"/>
      </w:pPr>
      <w:r w:rsidRPr="00A26F5C">
        <w:t>Teamleider MBO</w:t>
      </w:r>
    </w:p>
    <w:p w14:paraId="20999944" w14:textId="77777777" w:rsidR="00A26F5C" w:rsidRPr="00A26F5C" w:rsidRDefault="00233675" w:rsidP="00A26F5C">
      <w:pPr>
        <w:spacing w:after="0"/>
      </w:pPr>
      <w:r w:rsidRPr="00A26F5C">
        <w:t>De heer</w:t>
      </w:r>
      <w:r w:rsidR="00A26F5C" w:rsidRPr="00A26F5C">
        <w:t xml:space="preserve"> M. Luiten</w:t>
      </w:r>
      <w:r w:rsidR="002D5086" w:rsidRPr="00A26F5C">
        <w:br/>
      </w:r>
      <w:r w:rsidR="00A26F5C" w:rsidRPr="00A26F5C">
        <w:t xml:space="preserve">T (010) 473 53 77 </w:t>
      </w:r>
    </w:p>
    <w:p w14:paraId="3B82EC86" w14:textId="2D67613B" w:rsidR="00825D56" w:rsidRPr="00FD656E" w:rsidRDefault="00825D56" w:rsidP="00825D56">
      <w:pPr>
        <w:spacing w:after="0"/>
        <w:rPr>
          <w:b/>
        </w:rPr>
      </w:pPr>
    </w:p>
    <w:p w14:paraId="350FDAAD" w14:textId="77777777" w:rsidR="006131F6" w:rsidRDefault="006131F6">
      <w:pPr>
        <w:rPr>
          <w:b/>
          <w:sz w:val="28"/>
          <w:szCs w:val="28"/>
        </w:rPr>
      </w:pPr>
      <w:r>
        <w:rPr>
          <w:b/>
          <w:sz w:val="28"/>
          <w:szCs w:val="28"/>
        </w:rPr>
        <w:br w:type="page"/>
      </w:r>
    </w:p>
    <w:p w14:paraId="3C44DBD7" w14:textId="77777777" w:rsidR="00825D56" w:rsidRDefault="006131F6" w:rsidP="00825D56">
      <w:pPr>
        <w:spacing w:after="0"/>
      </w:pPr>
      <w:bookmarkStart w:id="4" w:name="_Toc146629050"/>
      <w:r w:rsidRPr="00CC5492">
        <w:rPr>
          <w:rStyle w:val="Kop1Char"/>
        </w:rPr>
        <w:lastRenderedPageBreak/>
        <w:t>5</w:t>
      </w:r>
      <w:r w:rsidR="00825D56" w:rsidRPr="00CC5492">
        <w:rPr>
          <w:rStyle w:val="Kop1Char"/>
        </w:rPr>
        <w:t>. Onderwijsaanbod</w:t>
      </w:r>
      <w:bookmarkEnd w:id="4"/>
      <w:r w:rsidR="00825D56">
        <w:br/>
      </w:r>
      <w:r w:rsidR="00BF1320">
        <w:br/>
      </w:r>
      <w:r w:rsidR="00825D56">
        <w:t xml:space="preserve">LIFE College is een vmbo en mbo school. De volgende leerwegen worden aangeboden in het vmbo: </w:t>
      </w:r>
      <w:r w:rsidR="00825D56">
        <w:br/>
      </w:r>
    </w:p>
    <w:p w14:paraId="38B29B67" w14:textId="77777777" w:rsidR="00341C24" w:rsidRDefault="004B21C1" w:rsidP="00825D56">
      <w:pPr>
        <w:spacing w:after="0"/>
      </w:pPr>
      <w:r>
        <w:t xml:space="preserve">• </w:t>
      </w:r>
      <w:r w:rsidR="00E955BA">
        <w:t>Mavo/t</w:t>
      </w:r>
      <w:r w:rsidR="00825D56">
        <w:t xml:space="preserve">heoretische </w:t>
      </w:r>
      <w:r w:rsidR="00E955BA">
        <w:t>leerweg (tl</w:t>
      </w:r>
      <w:r w:rsidR="00825D56">
        <w:t xml:space="preserve">) </w:t>
      </w:r>
    </w:p>
    <w:p w14:paraId="37007F28" w14:textId="77777777" w:rsidR="00825D56" w:rsidRDefault="004B21C1" w:rsidP="00825D56">
      <w:pPr>
        <w:spacing w:after="0"/>
      </w:pPr>
      <w:r>
        <w:t xml:space="preserve">• </w:t>
      </w:r>
      <w:r w:rsidR="00825D56">
        <w:t>K</w:t>
      </w:r>
      <w:r w:rsidR="00C47BE2">
        <w:t>aderberoepsgerichte Leerweg (</w:t>
      </w:r>
      <w:proofErr w:type="spellStart"/>
      <w:r w:rsidR="00C47BE2">
        <w:t>kbl</w:t>
      </w:r>
      <w:proofErr w:type="spellEnd"/>
      <w:r w:rsidR="00825D56">
        <w:t xml:space="preserve">) </w:t>
      </w:r>
    </w:p>
    <w:p w14:paraId="291AF8F9" w14:textId="77777777" w:rsidR="004B21C1" w:rsidRDefault="004B21C1" w:rsidP="004B21C1">
      <w:pPr>
        <w:spacing w:after="0"/>
      </w:pPr>
      <w:r>
        <w:t xml:space="preserve">• </w:t>
      </w:r>
      <w:r w:rsidR="00825D56">
        <w:t>B</w:t>
      </w:r>
      <w:r w:rsidR="00C47BE2">
        <w:t>asisberoepsgerichte Leerweg (</w:t>
      </w:r>
      <w:proofErr w:type="spellStart"/>
      <w:r w:rsidR="00C47BE2">
        <w:t>bbl</w:t>
      </w:r>
      <w:proofErr w:type="spellEnd"/>
      <w:r w:rsidR="00825D56">
        <w:t xml:space="preserve">) </w:t>
      </w:r>
    </w:p>
    <w:p w14:paraId="7D64F95C" w14:textId="2B660A4B" w:rsidR="004B21C1" w:rsidRDefault="004B21C1" w:rsidP="7B73F1FF">
      <w:pPr>
        <w:spacing w:after="0"/>
      </w:pPr>
      <w:r>
        <w:t xml:space="preserve">• </w:t>
      </w:r>
      <w:r w:rsidR="00C47BE2">
        <w:t>Techniekklas</w:t>
      </w:r>
      <w:r w:rsidR="002E0817">
        <w:t xml:space="preserve"> (</w:t>
      </w:r>
      <w:proofErr w:type="spellStart"/>
      <w:r w:rsidR="002E0817">
        <w:t>bbl</w:t>
      </w:r>
      <w:proofErr w:type="spellEnd"/>
      <w:r w:rsidR="002E0817">
        <w:t>/</w:t>
      </w:r>
      <w:proofErr w:type="spellStart"/>
      <w:r>
        <w:t>kbl</w:t>
      </w:r>
      <w:proofErr w:type="spellEnd"/>
      <w:r>
        <w:t>)</w:t>
      </w:r>
    </w:p>
    <w:p w14:paraId="3AD86D7A" w14:textId="1596E80D" w:rsidR="3B5A7AC9" w:rsidRDefault="3B5A7AC9" w:rsidP="7B73F1FF">
      <w:pPr>
        <w:spacing w:after="0"/>
      </w:pPr>
      <w:r>
        <w:t>• Zorg &amp; Welzijn, Horeca &amp; Food klas (</w:t>
      </w:r>
      <w:proofErr w:type="spellStart"/>
      <w:r>
        <w:t>bbl</w:t>
      </w:r>
      <w:proofErr w:type="spellEnd"/>
      <w:r>
        <w:t>/</w:t>
      </w:r>
      <w:proofErr w:type="spellStart"/>
      <w:r>
        <w:t>kbl</w:t>
      </w:r>
      <w:proofErr w:type="spellEnd"/>
      <w:r>
        <w:t>)</w:t>
      </w:r>
    </w:p>
    <w:p w14:paraId="25ACD0F7" w14:textId="77777777" w:rsidR="00825D56" w:rsidRDefault="00825D56" w:rsidP="00825D56">
      <w:pPr>
        <w:spacing w:after="0"/>
      </w:pPr>
      <w:r>
        <w:t xml:space="preserve">• Leerwerktrajecten (LWT)  </w:t>
      </w:r>
    </w:p>
    <w:p w14:paraId="71D955F7" w14:textId="1CBAD1AD" w:rsidR="00B23A2B" w:rsidRDefault="00C47BE2" w:rsidP="00825D56">
      <w:pPr>
        <w:spacing w:after="0"/>
      </w:pPr>
      <w:r>
        <w:br/>
      </w:r>
      <w:r w:rsidR="00954F40">
        <w:t xml:space="preserve">De leerwegen </w:t>
      </w:r>
      <w:proofErr w:type="spellStart"/>
      <w:r w:rsidR="00954F40">
        <w:t>bbl</w:t>
      </w:r>
      <w:proofErr w:type="spellEnd"/>
      <w:r w:rsidR="4D6A4F48">
        <w:t>,</w:t>
      </w:r>
      <w:r w:rsidR="00954F40">
        <w:t xml:space="preserve"> </w:t>
      </w:r>
      <w:proofErr w:type="spellStart"/>
      <w:r w:rsidR="00954F40">
        <w:t>kbl</w:t>
      </w:r>
      <w:proofErr w:type="spellEnd"/>
      <w:r w:rsidR="00954F40">
        <w:t xml:space="preserve"> </w:t>
      </w:r>
      <w:r w:rsidR="62445518">
        <w:t xml:space="preserve">en mavo/tl </w:t>
      </w:r>
      <w:r w:rsidR="00954F40">
        <w:t xml:space="preserve">zijn </w:t>
      </w:r>
      <w:r w:rsidR="00825D56">
        <w:t xml:space="preserve">mogelijk met Leerweg Ondersteunend Onderwijs (LWOO). </w:t>
      </w:r>
    </w:p>
    <w:p w14:paraId="544E6D68" w14:textId="77777777" w:rsidR="00A27649" w:rsidRDefault="00A27649" w:rsidP="00825D56">
      <w:pPr>
        <w:spacing w:after="0"/>
      </w:pPr>
    </w:p>
    <w:p w14:paraId="39C3D473" w14:textId="5FC80279" w:rsidR="00FA0505" w:rsidRDefault="1A60F231" w:rsidP="1A60F231">
      <w:pPr>
        <w:spacing w:after="0"/>
      </w:pPr>
      <w:r w:rsidRPr="1A60F231">
        <w:rPr>
          <w:b/>
          <w:bCs/>
        </w:rPr>
        <w:t>Mavo en Mavo +</w:t>
      </w:r>
      <w:r w:rsidR="004B21C1">
        <w:br/>
      </w:r>
      <w:r w:rsidRPr="1A60F231">
        <w:rPr>
          <w:color w:val="000000" w:themeColor="text1"/>
        </w:rPr>
        <w:t xml:space="preserve">Lentiz | LIFE College heeft een afdeling voor Mavo / vmbo-tl, met een eigen docententeam dat specifiek gericht is op </w:t>
      </w:r>
      <w:proofErr w:type="spellStart"/>
      <w:r w:rsidRPr="1A60F231">
        <w:rPr>
          <w:color w:val="000000" w:themeColor="text1"/>
        </w:rPr>
        <w:t>Mavo-leerlingen</w:t>
      </w:r>
      <w:proofErr w:type="spellEnd"/>
      <w:r w:rsidRPr="1A60F231">
        <w:rPr>
          <w:color w:val="000000" w:themeColor="text1"/>
        </w:rPr>
        <w:t xml:space="preserve">. Ondanks de meer theoretische aard van de Mavo, is er ruimte voor uitdagende praktijkopdrachten. Daarnaast is er oog voor talenten en interesses van de leerlingen. </w:t>
      </w:r>
      <w:r w:rsidRPr="1A60F231">
        <w:t xml:space="preserve">De mavo + is een kwaliteitsmavo, waarbij naast de reguliere mavo-vakken ruimte is voor een </w:t>
      </w:r>
      <w:proofErr w:type="spellStart"/>
      <w:r w:rsidRPr="1A60F231">
        <w:t>plusvak</w:t>
      </w:r>
      <w:proofErr w:type="spellEnd"/>
      <w:r w:rsidRPr="1A60F231">
        <w:t xml:space="preserve">. Er kan gekozen worden tussen sportmavo, foodmavo, kunstmavo en </w:t>
      </w:r>
      <w:proofErr w:type="spellStart"/>
      <w:r w:rsidRPr="1A60F231">
        <w:t>technomavo</w:t>
      </w:r>
      <w:proofErr w:type="spellEnd"/>
      <w:r w:rsidRPr="1A60F231">
        <w:t xml:space="preserve">.  </w:t>
      </w:r>
    </w:p>
    <w:p w14:paraId="1713D80B" w14:textId="6F53C9AD" w:rsidR="00A27649" w:rsidRDefault="00A27649" w:rsidP="1A60F231">
      <w:pPr>
        <w:spacing w:after="0"/>
      </w:pPr>
    </w:p>
    <w:p w14:paraId="7C6CEE13" w14:textId="17B135CB" w:rsidR="00A27649" w:rsidRPr="00CA7655" w:rsidRDefault="00A27649" w:rsidP="1A60F231">
      <w:pPr>
        <w:spacing w:after="0"/>
        <w:rPr>
          <w:b/>
        </w:rPr>
      </w:pPr>
      <w:r w:rsidRPr="00CA7655">
        <w:rPr>
          <w:b/>
        </w:rPr>
        <w:t xml:space="preserve">Praktische </w:t>
      </w:r>
      <w:r w:rsidR="00CA7655" w:rsidRPr="00CA7655">
        <w:rPr>
          <w:b/>
        </w:rPr>
        <w:t>route naar het hbo</w:t>
      </w:r>
    </w:p>
    <w:p w14:paraId="6E3DF38A" w14:textId="3FCC86E2" w:rsidR="006D05D1" w:rsidRDefault="002C67C7" w:rsidP="00825D56">
      <w:pPr>
        <w:spacing w:after="0"/>
      </w:pPr>
      <w:r>
        <w:t>Wij bieden een uitdagen leerroute aan die mavo en mbo op een slimme manier combineert. Bij deze opleiding is er ruimte voor een combinatie tussen theorie op hoog niveau en een praktische toepassing hiervan. Binnen 6 jaar haal je zo een volwaardig mavo</w:t>
      </w:r>
      <w:r w:rsidR="009A6A21">
        <w:t xml:space="preserve"> </w:t>
      </w:r>
      <w:r>
        <w:t>én mbo-4 diploma, om zo door te stromen naar het hbo</w:t>
      </w:r>
      <w:r w:rsidR="006D05D1">
        <w:t>.</w:t>
      </w:r>
    </w:p>
    <w:p w14:paraId="28BA1306" w14:textId="216657AB" w:rsidR="00B23A2B" w:rsidRDefault="00825D56" w:rsidP="00825D56">
      <w:pPr>
        <w:spacing w:after="0"/>
      </w:pPr>
      <w:r>
        <w:br/>
      </w:r>
      <w:r w:rsidRPr="009F5328">
        <w:rPr>
          <w:b/>
        </w:rPr>
        <w:t>Onderbouw</w:t>
      </w:r>
      <w:r w:rsidR="00261ED1">
        <w:rPr>
          <w:b/>
        </w:rPr>
        <w:t xml:space="preserve"> vmbo</w:t>
      </w:r>
      <w:r w:rsidRPr="009F5328">
        <w:rPr>
          <w:b/>
        </w:rPr>
        <w:t xml:space="preserve"> </w:t>
      </w:r>
      <w:proofErr w:type="spellStart"/>
      <w:r w:rsidR="002E0817">
        <w:rPr>
          <w:b/>
        </w:rPr>
        <w:t>bbl</w:t>
      </w:r>
      <w:proofErr w:type="spellEnd"/>
      <w:r w:rsidR="002E0817">
        <w:rPr>
          <w:b/>
        </w:rPr>
        <w:t>/</w:t>
      </w:r>
      <w:proofErr w:type="spellStart"/>
      <w:r w:rsidR="004B21C1">
        <w:rPr>
          <w:b/>
        </w:rPr>
        <w:t>kbl</w:t>
      </w:r>
      <w:proofErr w:type="spellEnd"/>
      <w:r>
        <w:br/>
      </w:r>
      <w:r w:rsidR="00954F40" w:rsidRPr="00954F40">
        <w:t xml:space="preserve">De overstap van basisschool naar </w:t>
      </w:r>
      <w:r w:rsidR="00954F40">
        <w:t xml:space="preserve">voortgezet onderwijs </w:t>
      </w:r>
      <w:r w:rsidR="00A1295B">
        <w:t xml:space="preserve">kan </w:t>
      </w:r>
      <w:r w:rsidR="00954F40">
        <w:t>voor leerlingen</w:t>
      </w:r>
      <w:r w:rsidR="00954F40" w:rsidRPr="00954F40">
        <w:t xml:space="preserve"> spannend</w:t>
      </w:r>
      <w:r w:rsidR="00A1295B">
        <w:t xml:space="preserve"> zijn</w:t>
      </w:r>
      <w:r w:rsidR="00954F40" w:rsidRPr="00954F40">
        <w:t xml:space="preserve">. Daarom </w:t>
      </w:r>
      <w:r w:rsidR="00954F40">
        <w:t>leren</w:t>
      </w:r>
      <w:r w:rsidR="00954F40" w:rsidRPr="00954F40">
        <w:t xml:space="preserve"> en werk</w:t>
      </w:r>
      <w:r w:rsidR="00954F40">
        <w:t xml:space="preserve">en </w:t>
      </w:r>
      <w:r w:rsidR="00A1295B">
        <w:t xml:space="preserve">de leerlingen </w:t>
      </w:r>
      <w:r w:rsidR="00954F40" w:rsidRPr="00954F40">
        <w:t xml:space="preserve">samen in kleine groepjes in de klas. </w:t>
      </w:r>
      <w:r w:rsidR="00954F40">
        <w:t>Leerlingen hebben een mentor waar zij</w:t>
      </w:r>
      <w:r w:rsidR="00954F40" w:rsidRPr="00954F40">
        <w:t xml:space="preserve"> </w:t>
      </w:r>
      <w:r w:rsidR="00954F40">
        <w:t>veel lesuren van krijgen en die hen</w:t>
      </w:r>
      <w:r w:rsidR="00954F40" w:rsidRPr="00954F40">
        <w:t xml:space="preserve"> dus goed kent. Elke donderdag ontbijt</w:t>
      </w:r>
      <w:r w:rsidR="00954F40">
        <w:t>en we met de klas en d</w:t>
      </w:r>
      <w:r w:rsidR="00954F40" w:rsidRPr="00954F40">
        <w:t>e mentor op school. Leren doe</w:t>
      </w:r>
      <w:r w:rsidR="00954F40">
        <w:t xml:space="preserve">n we </w:t>
      </w:r>
      <w:r w:rsidR="00954F40" w:rsidRPr="00954F40">
        <w:t xml:space="preserve">niet alleen maar uit boeken, maar ook door te doen. Daarom zorgen wij voor uitdagende opdrachten. </w:t>
      </w:r>
    </w:p>
    <w:p w14:paraId="05789F74" w14:textId="77777777" w:rsidR="00C2797D" w:rsidRDefault="00C2797D" w:rsidP="00825D56">
      <w:pPr>
        <w:spacing w:after="0"/>
      </w:pPr>
    </w:p>
    <w:p w14:paraId="473B6EEE" w14:textId="77777777" w:rsidR="00D44854" w:rsidRPr="006F2AA6" w:rsidRDefault="00D44854" w:rsidP="002E408E">
      <w:pPr>
        <w:spacing w:after="0"/>
        <w:rPr>
          <w:b/>
        </w:rPr>
      </w:pPr>
      <w:r>
        <w:rPr>
          <w:b/>
        </w:rPr>
        <w:t>H</w:t>
      </w:r>
      <w:r w:rsidRPr="006F2AA6">
        <w:rPr>
          <w:b/>
        </w:rPr>
        <w:t xml:space="preserve">eterogene brugklassen </w:t>
      </w:r>
    </w:p>
    <w:p w14:paraId="0EF9101B" w14:textId="6B749837" w:rsidR="00D44854" w:rsidRDefault="00D44854" w:rsidP="002E408E">
      <w:pPr>
        <w:spacing w:after="0" w:line="300" w:lineRule="auto"/>
      </w:pPr>
      <w:r>
        <w:t xml:space="preserve">LIFE College streeft ernaar om leerlingen op het hoogst mogelijke niveau onderwijs te laten volgen en hun diploma te laten behalen. Dit proberen we onder andere te realiseren door leerlingen in het eerste leerjaar in een heterogene brugklas te plaatsen. De techniek- en zorg en welzijn-klas zijn standaard heterogene groepen. </w:t>
      </w:r>
    </w:p>
    <w:p w14:paraId="4937ABCD" w14:textId="063F6F8F" w:rsidR="002E408E" w:rsidRDefault="00D44854" w:rsidP="002E408E">
      <w:pPr>
        <w:spacing w:after="0" w:line="300" w:lineRule="auto"/>
      </w:pPr>
      <w:r>
        <w:t xml:space="preserve">De plaatsing in een heterogene brugklas maakt het voor leerlingen mogelijk om les te volgen op een hoger niveau. Steeds meer leerlingen komen onze school binnen met een gecombineerd advies. De leerling volgt altijd les op het hoogste niveau van zijn of haar advies. Op LIFE College vinden we het belangrijk dat we hoge verwachtingen van leerlingen hebben, dat we vertrouwen hebben in de leerling dat hij of zij het niveau aankan, en dat we dit vertrouwen ook regelmatig naar de leerling uitspreken. </w:t>
      </w:r>
    </w:p>
    <w:p w14:paraId="1D28268D" w14:textId="77777777" w:rsidR="00D44854" w:rsidRDefault="00D44854" w:rsidP="002E408E">
      <w:pPr>
        <w:spacing w:after="0" w:line="300" w:lineRule="auto"/>
      </w:pPr>
      <w:r>
        <w:lastRenderedPageBreak/>
        <w:t xml:space="preserve">Aan het eind van het eerste leerjaar wordt bepaald welk niveau het beste bij de leerling past. We streven ernaar om leerlingen zoveel mogelijk te laten opstromen naar een hoger niveau. Echter komt het ook voor dat het aan het eind van het eerste leerjaar nog niet mogelijk is om vast te stellen op welk niveau een leerling het beste onderwijs kan volgen. In dat geval is het mogelijk dat de leerling ook in het tweede leerjaar in een heterogene groep geplaatst wordt. Aan het eind van het tweede leerjaar worden de leerlingen definitief in het niveau geplaatst dat het beste bij hun ontwikkeling en capaciteiten past. </w:t>
      </w:r>
    </w:p>
    <w:p w14:paraId="31CA9D2B" w14:textId="77777777" w:rsidR="00D44854" w:rsidRPr="00954F40" w:rsidRDefault="00D44854" w:rsidP="00825D56">
      <w:pPr>
        <w:spacing w:after="0"/>
      </w:pPr>
    </w:p>
    <w:p w14:paraId="20DB2D7F" w14:textId="77777777" w:rsidR="002148E8" w:rsidRDefault="1A60F231" w:rsidP="00D050E6">
      <w:pPr>
        <w:spacing w:after="0"/>
      </w:pPr>
      <w:r w:rsidRPr="1A60F231">
        <w:rPr>
          <w:b/>
          <w:bCs/>
        </w:rPr>
        <w:t>Techniekklas (</w:t>
      </w:r>
      <w:proofErr w:type="spellStart"/>
      <w:r w:rsidRPr="1A60F231">
        <w:rPr>
          <w:b/>
          <w:bCs/>
        </w:rPr>
        <w:t>bbl</w:t>
      </w:r>
      <w:proofErr w:type="spellEnd"/>
      <w:r w:rsidRPr="1A60F231">
        <w:rPr>
          <w:b/>
          <w:bCs/>
        </w:rPr>
        <w:t>/</w:t>
      </w:r>
      <w:proofErr w:type="spellStart"/>
      <w:r w:rsidRPr="1A60F231">
        <w:rPr>
          <w:b/>
          <w:bCs/>
        </w:rPr>
        <w:t>kbl</w:t>
      </w:r>
      <w:proofErr w:type="spellEnd"/>
      <w:r w:rsidRPr="1A60F231">
        <w:rPr>
          <w:b/>
          <w:bCs/>
        </w:rPr>
        <w:t>)</w:t>
      </w:r>
      <w:r w:rsidR="00261ED1">
        <w:br/>
      </w:r>
      <w:r>
        <w:t xml:space="preserve">Op het LIFE College kunnen </w:t>
      </w:r>
      <w:proofErr w:type="spellStart"/>
      <w:r>
        <w:t>bbl</w:t>
      </w:r>
      <w:proofErr w:type="spellEnd"/>
      <w:r>
        <w:t>/</w:t>
      </w:r>
      <w:proofErr w:type="spellStart"/>
      <w:r>
        <w:t>kbl</w:t>
      </w:r>
      <w:proofErr w:type="spellEnd"/>
      <w:r>
        <w:t>-leerlingen ook kiezen voor de Techniekklas. In de Techniekklas is er extra aandacht voor Techniek en technologie. De werkgelegenheid in deze sector is erg groot. Om ouders en leerlingen goed voor te lichten over de toekomstmogelijkheden in de techniek, werken we samen met Technetkring Nieuwe Waterweg Noord. Door de ontwikkeling van de Techno-</w:t>
      </w:r>
      <w:proofErr w:type="spellStart"/>
      <w:r>
        <w:t>plaza</w:t>
      </w:r>
      <w:proofErr w:type="spellEnd"/>
      <w:r>
        <w:t xml:space="preserve"> komen er nog meer mogelijkheden om breed te oriënteren.</w:t>
      </w:r>
    </w:p>
    <w:p w14:paraId="5C5D69F4" w14:textId="77777777" w:rsidR="002148E8" w:rsidRDefault="002148E8" w:rsidP="00D050E6">
      <w:pPr>
        <w:spacing w:after="0"/>
      </w:pPr>
    </w:p>
    <w:p w14:paraId="4A5198EE" w14:textId="60ED6B1C" w:rsidR="002148E8" w:rsidRPr="002148E8" w:rsidRDefault="002148E8" w:rsidP="7B73F1FF">
      <w:pPr>
        <w:spacing w:after="0"/>
        <w:rPr>
          <w:b/>
          <w:bCs/>
        </w:rPr>
      </w:pPr>
      <w:r w:rsidRPr="7B73F1FF">
        <w:rPr>
          <w:b/>
          <w:bCs/>
        </w:rPr>
        <w:t xml:space="preserve">Zorg &amp; Welzijn, Horeca &amp; Food klas </w:t>
      </w:r>
      <w:r w:rsidR="7D32975B" w:rsidRPr="7B73F1FF">
        <w:rPr>
          <w:b/>
          <w:bCs/>
        </w:rPr>
        <w:t>(</w:t>
      </w:r>
      <w:proofErr w:type="spellStart"/>
      <w:r w:rsidR="7D32975B" w:rsidRPr="7B73F1FF">
        <w:rPr>
          <w:b/>
          <w:bCs/>
        </w:rPr>
        <w:t>bbl</w:t>
      </w:r>
      <w:proofErr w:type="spellEnd"/>
      <w:r w:rsidR="7D32975B" w:rsidRPr="7B73F1FF">
        <w:rPr>
          <w:b/>
          <w:bCs/>
        </w:rPr>
        <w:t>/</w:t>
      </w:r>
      <w:proofErr w:type="spellStart"/>
      <w:r w:rsidR="7D32975B" w:rsidRPr="7B73F1FF">
        <w:rPr>
          <w:b/>
          <w:bCs/>
        </w:rPr>
        <w:t>kbl</w:t>
      </w:r>
      <w:proofErr w:type="spellEnd"/>
      <w:r w:rsidR="7D32975B" w:rsidRPr="7B73F1FF">
        <w:rPr>
          <w:b/>
          <w:bCs/>
        </w:rPr>
        <w:t>)</w:t>
      </w:r>
    </w:p>
    <w:p w14:paraId="77EB1D49" w14:textId="692A74A9" w:rsidR="001709F8" w:rsidRPr="004115E5" w:rsidRDefault="002148E8" w:rsidP="004115E5">
      <w:pPr>
        <w:spacing w:after="0"/>
      </w:pPr>
      <w:r>
        <w:t xml:space="preserve">Op het LIFE College kunnen </w:t>
      </w:r>
      <w:proofErr w:type="spellStart"/>
      <w:r>
        <w:t>bbl</w:t>
      </w:r>
      <w:proofErr w:type="spellEnd"/>
      <w:r>
        <w:t>/</w:t>
      </w:r>
      <w:proofErr w:type="spellStart"/>
      <w:r>
        <w:t>kbl</w:t>
      </w:r>
      <w:proofErr w:type="spellEnd"/>
      <w:r w:rsidR="69F84DF7">
        <w:t xml:space="preserve"> l</w:t>
      </w:r>
      <w:r>
        <w:t xml:space="preserve">eerlingen ook kiezen voor de </w:t>
      </w:r>
      <w:r w:rsidR="5DD2966C">
        <w:t>Zorg &amp; Food</w:t>
      </w:r>
      <w:r>
        <w:t xml:space="preserve"> klas. Leerlingen volgen hier een aantal uur per week praktijklessen in onze </w:t>
      </w:r>
      <w:r w:rsidR="1CDEF0DD">
        <w:t>Z</w:t>
      </w:r>
      <w:r>
        <w:t xml:space="preserve">org &amp; </w:t>
      </w:r>
      <w:r w:rsidR="18D70383">
        <w:t>W</w:t>
      </w:r>
      <w:r>
        <w:t>elzijn</w:t>
      </w:r>
      <w:r w:rsidR="50E00F12">
        <w:t xml:space="preserve"> </w:t>
      </w:r>
      <w:proofErr w:type="spellStart"/>
      <w:r w:rsidR="50E00F12">
        <w:t>P</w:t>
      </w:r>
      <w:r>
        <w:t>laza</w:t>
      </w:r>
      <w:proofErr w:type="spellEnd"/>
      <w:r>
        <w:t xml:space="preserve"> waarin ze vaardigheden oefenen. Er is een bijvoorbeeld een haarsalon, een babykamer en een nagelstudio</w:t>
      </w:r>
      <w:r w:rsidR="001709F8">
        <w:t>.</w:t>
      </w:r>
      <w:r w:rsidR="3DED5F10">
        <w:t xml:space="preserve"> In de Horeca &amp; Food </w:t>
      </w:r>
      <w:proofErr w:type="spellStart"/>
      <w:r w:rsidR="3DED5F10">
        <w:t>Plaza</w:t>
      </w:r>
      <w:proofErr w:type="spellEnd"/>
      <w:r w:rsidR="3DED5F10">
        <w:t xml:space="preserve"> </w:t>
      </w:r>
      <w:r w:rsidR="1D6322FF">
        <w:t xml:space="preserve">kunnen </w:t>
      </w:r>
      <w:proofErr w:type="spellStart"/>
      <w:r w:rsidR="3DED5F10">
        <w:t>praktijkles</w:t>
      </w:r>
      <w:r w:rsidR="193925C5">
        <w:t>en</w:t>
      </w:r>
      <w:proofErr w:type="spellEnd"/>
      <w:r w:rsidR="193925C5">
        <w:t xml:space="preserve"> gevolgd worden in de wereld van Horeca &amp; F</w:t>
      </w:r>
      <w:r w:rsidR="5C080830">
        <w:t>ood.</w:t>
      </w:r>
      <w:r>
        <w:br/>
      </w:r>
    </w:p>
    <w:p w14:paraId="68D199D7" w14:textId="2612427D" w:rsidR="00AC1C2C" w:rsidRDefault="00572F47" w:rsidP="00AC1C2C">
      <w:pPr>
        <w:rPr>
          <w:b/>
        </w:rPr>
      </w:pPr>
      <w:r w:rsidRPr="008B579B">
        <w:rPr>
          <w:b/>
        </w:rPr>
        <w:t>VMBO Bovenbouw</w:t>
      </w:r>
      <w:r w:rsidR="00A6444D">
        <w:rPr>
          <w:b/>
        </w:rPr>
        <w:t xml:space="preserve"> </w:t>
      </w:r>
    </w:p>
    <w:p w14:paraId="4C07C238" w14:textId="5897540F" w:rsidR="003F53B6" w:rsidRPr="00AC1C2C" w:rsidRDefault="00572F47" w:rsidP="00AC1C2C">
      <w:pPr>
        <w:rPr>
          <w:b/>
        </w:rPr>
      </w:pPr>
      <w:r w:rsidRPr="008B579B">
        <w:rPr>
          <w:rFonts w:cstheme="minorHAnsi"/>
        </w:rPr>
        <w:t xml:space="preserve">Voor VMBO </w:t>
      </w:r>
      <w:proofErr w:type="spellStart"/>
      <w:r w:rsidRPr="008B579B">
        <w:rPr>
          <w:rFonts w:cstheme="minorHAnsi"/>
        </w:rPr>
        <w:t>Kbl</w:t>
      </w:r>
      <w:proofErr w:type="spellEnd"/>
      <w:r w:rsidRPr="008B579B">
        <w:rPr>
          <w:rFonts w:cstheme="minorHAnsi"/>
        </w:rPr>
        <w:t xml:space="preserve"> en </w:t>
      </w:r>
      <w:proofErr w:type="spellStart"/>
      <w:r w:rsidRPr="008B579B">
        <w:rPr>
          <w:rFonts w:cstheme="minorHAnsi"/>
        </w:rPr>
        <w:t>Bbl</w:t>
      </w:r>
      <w:proofErr w:type="spellEnd"/>
      <w:r w:rsidRPr="008B579B">
        <w:rPr>
          <w:rFonts w:cstheme="minorHAnsi"/>
        </w:rPr>
        <w:t xml:space="preserve"> leerlingen hebben</w:t>
      </w:r>
      <w:r w:rsidR="008274E6" w:rsidRPr="008B579B">
        <w:rPr>
          <w:rFonts w:cstheme="minorHAnsi"/>
        </w:rPr>
        <w:t xml:space="preserve"> wij in de bovenbouw 6 werelden. Voor vier van die werelden bestaan er speciale doorstroomroutes naar onze mbo-opleidingen van LIFE</w:t>
      </w:r>
      <w:r w:rsidR="008B579B">
        <w:rPr>
          <w:rFonts w:cstheme="minorHAnsi"/>
        </w:rPr>
        <w:t xml:space="preserve"> College:</w:t>
      </w:r>
      <w:r w:rsidR="008274E6">
        <w:rPr>
          <w:rFonts w:cstheme="minorHAnsi"/>
          <w:b/>
        </w:rPr>
        <w:t xml:space="preserve"> </w:t>
      </w:r>
      <w:r w:rsidR="0086448D">
        <w:rPr>
          <w:rFonts w:cstheme="minorHAnsi"/>
          <w:b/>
        </w:rPr>
        <w:br/>
      </w:r>
      <w:r w:rsidR="0086448D" w:rsidRPr="0086448D">
        <w:rPr>
          <w:rFonts w:cstheme="minorHAnsi"/>
        </w:rPr>
        <w:t xml:space="preserve">Klik </w:t>
      </w:r>
      <w:hyperlink r:id="rId25" w:history="1">
        <w:r w:rsidR="0086448D" w:rsidRPr="00CA7655">
          <w:rPr>
            <w:rStyle w:val="Hyperlink"/>
            <w:rFonts w:cstheme="minorHAnsi"/>
          </w:rPr>
          <w:t>hier</w:t>
        </w:r>
      </w:hyperlink>
      <w:r w:rsidR="0086448D" w:rsidRPr="0086448D">
        <w:rPr>
          <w:rFonts w:cstheme="minorHAnsi"/>
        </w:rPr>
        <w:t xml:space="preserve"> voor een overzicht van de doorstroomroutes binnen LIFE College.</w:t>
      </w:r>
      <w:r w:rsidR="0086448D">
        <w:rPr>
          <w:rFonts w:cstheme="minorHAnsi"/>
          <w:b/>
        </w:rPr>
        <w:t xml:space="preserve"> </w:t>
      </w:r>
      <w:r w:rsidR="003F53B6">
        <w:rPr>
          <w:rFonts w:cstheme="minorHAnsi"/>
          <w:b/>
        </w:rPr>
        <w:br/>
      </w:r>
    </w:p>
    <w:p w14:paraId="6EB89822" w14:textId="77777777" w:rsidR="0051497A" w:rsidRPr="0051497A" w:rsidRDefault="0051497A">
      <w:pPr>
        <w:sectPr w:rsidR="0051497A" w:rsidRPr="0051497A" w:rsidSect="005B4192">
          <w:footerReference w:type="default" r:id="rId26"/>
          <w:headerReference w:type="first" r:id="rId27"/>
          <w:pgSz w:w="11906" w:h="16838"/>
          <w:pgMar w:top="1417" w:right="1417" w:bottom="426" w:left="1417" w:header="708" w:footer="708" w:gutter="0"/>
          <w:cols w:space="708"/>
          <w:titlePg/>
          <w:docGrid w:linePitch="360"/>
        </w:sectPr>
      </w:pPr>
    </w:p>
    <w:p w14:paraId="65750DF8" w14:textId="33D152E5" w:rsidR="008D533F" w:rsidRDefault="003D3D81" w:rsidP="008F312A">
      <w:pPr>
        <w:pStyle w:val="Kop1"/>
        <w:sectPr w:rsidR="008D533F" w:rsidSect="0051497A">
          <w:pgSz w:w="16838" w:h="11906" w:orient="landscape"/>
          <w:pgMar w:top="1418" w:right="1418" w:bottom="1418" w:left="1418" w:header="708" w:footer="708" w:gutter="0"/>
          <w:cols w:space="708"/>
          <w:titlePg/>
          <w:docGrid w:linePitch="360"/>
        </w:sectPr>
      </w:pPr>
      <w:bookmarkStart w:id="5" w:name="_Toc146629051"/>
      <w:r w:rsidRPr="003D3D81">
        <w:rPr>
          <w:noProof/>
        </w:rPr>
        <w:lastRenderedPageBreak/>
        <w:drawing>
          <wp:anchor distT="0" distB="0" distL="114300" distR="114300" simplePos="0" relativeHeight="251659265" behindDoc="1" locked="0" layoutInCell="1" allowOverlap="1" wp14:anchorId="32FAD153" wp14:editId="0E3C1DD5">
            <wp:simplePos x="0" y="0"/>
            <wp:positionH relativeFrom="margin">
              <wp:align>left</wp:align>
            </wp:positionH>
            <wp:positionV relativeFrom="paragraph">
              <wp:posOffset>826770</wp:posOffset>
            </wp:positionV>
            <wp:extent cx="9318532" cy="364236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18532" cy="364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8F312A">
        <w:t>6. Onderwijsresultaten</w:t>
      </w:r>
      <w:bookmarkEnd w:id="5"/>
    </w:p>
    <w:p w14:paraId="56A5D728" w14:textId="77777777" w:rsidR="00AE1324" w:rsidRPr="00D77BA9" w:rsidRDefault="007522FE" w:rsidP="00CC5492">
      <w:pPr>
        <w:pStyle w:val="Kop1"/>
      </w:pPr>
      <w:bookmarkStart w:id="6" w:name="_Toc146629052"/>
      <w:r w:rsidRPr="00D77BA9">
        <w:lastRenderedPageBreak/>
        <w:t>7</w:t>
      </w:r>
      <w:r w:rsidR="004D6AAF" w:rsidRPr="00D77BA9">
        <w:t>. B</w:t>
      </w:r>
      <w:r w:rsidR="00E16E77" w:rsidRPr="00D77BA9">
        <w:t>egeleiding</w:t>
      </w:r>
      <w:bookmarkEnd w:id="6"/>
      <w:r w:rsidR="00AE1324" w:rsidRPr="00D77BA9">
        <w:t xml:space="preserve"> </w:t>
      </w:r>
    </w:p>
    <w:p w14:paraId="333C013C" w14:textId="77777777" w:rsidR="00226CA8" w:rsidRDefault="00226CA8" w:rsidP="00226CA8">
      <w:pPr>
        <w:spacing w:after="0"/>
      </w:pPr>
    </w:p>
    <w:p w14:paraId="20081D43" w14:textId="77777777" w:rsidR="00C53E02" w:rsidRPr="00E01778" w:rsidRDefault="00C53E02" w:rsidP="00E01778">
      <w:pPr>
        <w:spacing w:after="0"/>
        <w:rPr>
          <w:b/>
        </w:rPr>
      </w:pPr>
      <w:r w:rsidRPr="00E01778">
        <w:rPr>
          <w:b/>
        </w:rPr>
        <w:t>Mentor</w:t>
      </w:r>
    </w:p>
    <w:p w14:paraId="72574B3C" w14:textId="77777777" w:rsidR="00C53E02" w:rsidRPr="00E01778" w:rsidRDefault="00C53E02" w:rsidP="00E01778">
      <w:pPr>
        <w:spacing w:after="0"/>
      </w:pPr>
      <w:r w:rsidRPr="00E01778">
        <w:t>De mentor is de spil in de zorg voor onze leerlingen. Wekelijks bespreekt hij/zij de groep in de leerlingbespreking met de andere docenten, de zorgcoördinator en</w:t>
      </w:r>
      <w:r w:rsidR="00D77BA9">
        <w:t>/of</w:t>
      </w:r>
      <w:r w:rsidRPr="00E01778">
        <w:t xml:space="preserve"> de leerlingbegeleider. </w:t>
      </w:r>
      <w:r w:rsidR="00C2797D">
        <w:t>D</w:t>
      </w:r>
      <w:r w:rsidRPr="00E01778">
        <w:t xml:space="preserve">e mentor </w:t>
      </w:r>
      <w:r w:rsidR="00C2797D">
        <w:t xml:space="preserve">maakt </w:t>
      </w:r>
      <w:r w:rsidRPr="00E01778">
        <w:t xml:space="preserve">een handelingsplan voor de individuele leerling. Zo krijgt iedereen onderwijs op maat en de begeleiding die het best bij hem/haar past. Voor al uw vragen op het gebied van onderwijs en begeleiding is de mentor de eerst aangewezen persoon om contact mee op te nemen. Als u niet over het telefoonnummer van de mentor beschikt, kunt u het beste even contact opnemen met de administratie van de school. </w:t>
      </w:r>
    </w:p>
    <w:p w14:paraId="19EE29F8" w14:textId="77777777" w:rsidR="00C53E02" w:rsidRPr="00E01778" w:rsidRDefault="00C53E02" w:rsidP="00E01778">
      <w:pPr>
        <w:spacing w:after="0"/>
      </w:pPr>
    </w:p>
    <w:p w14:paraId="60CCDB98" w14:textId="77777777" w:rsidR="00C53E02" w:rsidRPr="00E01778" w:rsidRDefault="00C53E02" w:rsidP="00E01778">
      <w:pPr>
        <w:spacing w:after="0"/>
      </w:pPr>
      <w:r w:rsidRPr="00E01778">
        <w:rPr>
          <w:b/>
        </w:rPr>
        <w:t>Cijferoverzicht</w:t>
      </w:r>
      <w:r w:rsidRPr="00E01778">
        <w:br/>
        <w:t>Drie maal per jaar ontvangt u een cijferoverzicht van uw zoon of dochter. Op de ouderavond wordt deze door de mentor persoonlijk aan u overhandigd. Uw zoon of dochter vertelt op dat moment aan u over zijn/haar vorderingen en wat de verbeterpunten zijn voor de komende periode. Cijfers worden door de docenten ingevoerd in het digitale leerlingvolgsysteem</w:t>
      </w:r>
      <w:r w:rsidR="00C2797D">
        <w:t>(SOM)</w:t>
      </w:r>
      <w:r w:rsidRPr="00E01778">
        <w:t>. Dit is op elk moment door ouders in te zien.</w:t>
      </w:r>
    </w:p>
    <w:p w14:paraId="2E114184" w14:textId="77777777" w:rsidR="00C53E02" w:rsidRPr="00E01778" w:rsidRDefault="00C53E02" w:rsidP="00E01778">
      <w:pPr>
        <w:spacing w:after="0"/>
      </w:pPr>
      <w:r w:rsidRPr="00E01778">
        <w:br/>
      </w:r>
      <w:r w:rsidRPr="00E01778">
        <w:rPr>
          <w:b/>
        </w:rPr>
        <w:t>Begeleidingslessen</w:t>
      </w:r>
      <w:r w:rsidRPr="00E01778">
        <w:br/>
        <w:t xml:space="preserve">Alle onderbouwleerlingen hebben een groot aantal begeleidingslessen in het rooster staan. Dit zijn de volgende lessen: </w:t>
      </w:r>
    </w:p>
    <w:p w14:paraId="670B42FC" w14:textId="77777777" w:rsidR="00C53E02" w:rsidRPr="00E01778" w:rsidRDefault="00C53E02" w:rsidP="00E01778">
      <w:pPr>
        <w:spacing w:after="0"/>
      </w:pPr>
      <w:r w:rsidRPr="00E01778">
        <w:tab/>
      </w:r>
      <w:r w:rsidR="00084661">
        <w:t>VLT</w:t>
      </w:r>
      <w:r w:rsidRPr="00E01778">
        <w:t xml:space="preserve"> (</w:t>
      </w:r>
      <w:r w:rsidR="00084661">
        <w:t>Verlengde Leer Tijd</w:t>
      </w:r>
      <w:r w:rsidRPr="00E01778">
        <w:t xml:space="preserve">, ofwel extra ondersteuning bij specifieke vakken) </w:t>
      </w:r>
    </w:p>
    <w:p w14:paraId="3615BC2D" w14:textId="77777777" w:rsidR="00C53E02" w:rsidRPr="00E01778" w:rsidRDefault="00C53E02" w:rsidP="00E01778">
      <w:pPr>
        <w:spacing w:after="0"/>
      </w:pPr>
      <w:r w:rsidRPr="00E01778">
        <w:tab/>
      </w:r>
      <w:r w:rsidR="00084661">
        <w:t>Taal</w:t>
      </w:r>
      <w:r w:rsidRPr="00E01778">
        <w:t xml:space="preserve"> (Extra onderwijstijd voor taal en rekenen) </w:t>
      </w:r>
    </w:p>
    <w:p w14:paraId="7AE0E322" w14:textId="77777777" w:rsidR="00C53E02" w:rsidRPr="00E01778" w:rsidRDefault="00C2797D" w:rsidP="00E01778">
      <w:pPr>
        <w:spacing w:after="0"/>
      </w:pPr>
      <w:r>
        <w:tab/>
        <w:t>Mentoruur/</w:t>
      </w:r>
      <w:r w:rsidR="00C53E02" w:rsidRPr="00E01778">
        <w:t xml:space="preserve">droomtijd (begeleiding bij de sector- en afdelingskeuze) </w:t>
      </w:r>
    </w:p>
    <w:p w14:paraId="207698EC" w14:textId="77777777" w:rsidR="00C53E02" w:rsidRPr="00E01778" w:rsidRDefault="00C53E02" w:rsidP="00E01778">
      <w:pPr>
        <w:spacing w:after="0"/>
      </w:pPr>
    </w:p>
    <w:p w14:paraId="00D55C19" w14:textId="77777777" w:rsidR="00C53E02" w:rsidRPr="00D77BA9" w:rsidRDefault="00C53E02" w:rsidP="00E01778">
      <w:pPr>
        <w:spacing w:after="0"/>
        <w:rPr>
          <w:b/>
        </w:rPr>
      </w:pPr>
      <w:r w:rsidRPr="00D77BA9">
        <w:rPr>
          <w:b/>
        </w:rPr>
        <w:t xml:space="preserve">Speciale vormen van leerlingbegeleiding </w:t>
      </w:r>
    </w:p>
    <w:p w14:paraId="143ACDB4" w14:textId="77777777" w:rsidR="00D77BA9" w:rsidRDefault="00C53E02" w:rsidP="00D77BA9">
      <w:pPr>
        <w:spacing w:after="0"/>
      </w:pPr>
      <w:r w:rsidRPr="00E01778">
        <w:t>Naast de bovenstaande lessen kent de school extra momenten voor taal</w:t>
      </w:r>
      <w:r w:rsidR="006A45B6" w:rsidRPr="00E01778">
        <w:t>-</w:t>
      </w:r>
      <w:r w:rsidRPr="00E01778">
        <w:t>ondersteunend onderwijs, faalangstreductietraining, examentraining en een emotie</w:t>
      </w:r>
      <w:r w:rsidR="006A45B6" w:rsidRPr="00E01778">
        <w:t>-</w:t>
      </w:r>
      <w:r w:rsidRPr="00E01778">
        <w:t>regulatietraining. Het interne zorgteam van de school bestaat uit de zorgcoördinator, leerlingbegeleider</w:t>
      </w:r>
      <w:r w:rsidR="00C2797D">
        <w:t>, dyslexiecoach</w:t>
      </w:r>
      <w:r w:rsidRPr="00E01778">
        <w:t xml:space="preserve"> en gezinsspecialist, die zich voornamelijk bezighouden met de emotionele en sociale problematiek van leerlingen. </w:t>
      </w:r>
      <w:r w:rsidR="00177856">
        <w:br/>
      </w:r>
    </w:p>
    <w:p w14:paraId="2EF222B9" w14:textId="5D7B4CE4" w:rsidR="00D77BA9" w:rsidRPr="00D77BA9" w:rsidRDefault="1A60F231" w:rsidP="00D77BA9">
      <w:pPr>
        <w:spacing w:after="0"/>
      </w:pPr>
      <w:r>
        <w:t xml:space="preserve">De gezinsspecialist is als deskundige verbonden aan de school. Als uw kind niet lekker in zijn/haar vel zit of problemen heeft op school of als u ondersteuning zou willen in de thuissituatie, kan de gezinsspecialist iets voor u en uw kind betekenen. Daarnaast wordt ook de leerlingbegeleider ingezet wanneer een leerling problemen ervaart. De ondersteuning is heel divers. Het kan bijvoorbeeld gericht zijn op het verminderen van schoolverzuim of om leerlingen te helpen met het omgaan met moeilijke situaties. Het interne zorgteam gaat zorgvuldig om met (informatie over) u en uw kind. </w:t>
      </w:r>
      <w:r w:rsidR="00D77BA9">
        <w:br/>
      </w:r>
    </w:p>
    <w:p w14:paraId="1A2AD842" w14:textId="77777777" w:rsidR="00D77BA9" w:rsidRPr="00D77BA9" w:rsidRDefault="00D77BA9" w:rsidP="00D77BA9">
      <w:pPr>
        <w:spacing w:after="0"/>
      </w:pPr>
      <w:r w:rsidRPr="00D77BA9">
        <w:t>LIFE College heeft de beschikking over een dyslexiecoach die leerlingen met (kenme</w:t>
      </w:r>
      <w:r w:rsidR="00AC1C2C">
        <w:t xml:space="preserve">rken van) dyslexie ondersteunt. </w:t>
      </w:r>
      <w:r w:rsidRPr="00D77BA9">
        <w:t>Daarnaast is er ook een dyscalculiecoach aanwezig die leerlingen met dyscalculie of ernstige rekenproblemen ondersteunt.</w:t>
      </w:r>
    </w:p>
    <w:p w14:paraId="78B70AEA" w14:textId="77777777" w:rsidR="00177856" w:rsidRPr="00D77BA9" w:rsidRDefault="00177856" w:rsidP="00E01778">
      <w:pPr>
        <w:spacing w:after="0"/>
      </w:pPr>
    </w:p>
    <w:p w14:paraId="212ABEA4" w14:textId="77777777" w:rsidR="00C53E02" w:rsidRPr="00E01778" w:rsidRDefault="00C53E02" w:rsidP="00E01778">
      <w:pPr>
        <w:spacing w:after="0"/>
      </w:pPr>
    </w:p>
    <w:p w14:paraId="7FE04C9A" w14:textId="77777777" w:rsidR="00AC1C2C" w:rsidRDefault="00AC1C2C" w:rsidP="00D77BA9">
      <w:pPr>
        <w:spacing w:after="0"/>
      </w:pPr>
    </w:p>
    <w:p w14:paraId="5AE7A488" w14:textId="77777777" w:rsidR="00D77BA9" w:rsidRPr="00D77BA9" w:rsidRDefault="00D77BA9" w:rsidP="00D77BA9">
      <w:pPr>
        <w:spacing w:after="0"/>
      </w:pPr>
      <w:r w:rsidRPr="00D77BA9">
        <w:t xml:space="preserve">Betrokkenen bij de leerlingbegeleiding zijn: </w:t>
      </w:r>
    </w:p>
    <w:p w14:paraId="039FE787" w14:textId="77777777" w:rsidR="00D77BA9" w:rsidRPr="00D77BA9" w:rsidRDefault="00D77BA9" w:rsidP="00AC1C2C">
      <w:pPr>
        <w:pStyle w:val="Lijstalinea"/>
        <w:numPr>
          <w:ilvl w:val="0"/>
          <w:numId w:val="22"/>
        </w:numPr>
        <w:spacing w:after="0"/>
      </w:pPr>
      <w:r w:rsidRPr="00D77BA9">
        <w:t xml:space="preserve">mentor: elke klas heeft een eigen mentor </w:t>
      </w:r>
    </w:p>
    <w:p w14:paraId="2881CBA9" w14:textId="6FD75C38" w:rsidR="00D77BA9" w:rsidRPr="00D77BA9" w:rsidRDefault="1A60F231" w:rsidP="00AC1C2C">
      <w:pPr>
        <w:pStyle w:val="Lijstalinea"/>
        <w:numPr>
          <w:ilvl w:val="0"/>
          <w:numId w:val="22"/>
        </w:numPr>
        <w:spacing w:after="0"/>
      </w:pPr>
      <w:r>
        <w:t xml:space="preserve">zorgcoördinator: mw. L. Balaguer Rodriguez </w:t>
      </w:r>
      <w:r w:rsidR="0065494A">
        <w:t>en mw. I. Schmidt</w:t>
      </w:r>
    </w:p>
    <w:p w14:paraId="166ECCEB" w14:textId="7D582870" w:rsidR="00D77BA9" w:rsidRPr="00D77BA9" w:rsidRDefault="00D77BA9" w:rsidP="0065494A">
      <w:pPr>
        <w:pStyle w:val="Lijstalinea"/>
        <w:numPr>
          <w:ilvl w:val="0"/>
          <w:numId w:val="22"/>
        </w:numPr>
        <w:spacing w:after="0"/>
      </w:pPr>
      <w:r w:rsidRPr="00D77BA9">
        <w:t>leerlingbegeleider: mw. N. Celik</w:t>
      </w:r>
      <w:r w:rsidR="004115E5">
        <w:t>, mw. C. Vermolen</w:t>
      </w:r>
      <w:r w:rsidR="0065494A">
        <w:t xml:space="preserve"> en mw. K. Vujovic</w:t>
      </w:r>
    </w:p>
    <w:p w14:paraId="318D75E0" w14:textId="40590BDA" w:rsidR="00D77BA9" w:rsidRPr="00D77BA9" w:rsidRDefault="1A60F231" w:rsidP="1A60F231">
      <w:pPr>
        <w:pStyle w:val="Lijstalinea"/>
        <w:numPr>
          <w:ilvl w:val="0"/>
          <w:numId w:val="22"/>
        </w:numPr>
        <w:spacing w:after="0"/>
      </w:pPr>
      <w:r>
        <w:t>gezinsspecialisten: dhr. D. van Ommeren</w:t>
      </w:r>
    </w:p>
    <w:p w14:paraId="11BFC405" w14:textId="086A7608" w:rsidR="00D77BA9" w:rsidRPr="00D77BA9" w:rsidRDefault="1A60F231" w:rsidP="1A60F231">
      <w:pPr>
        <w:pStyle w:val="Lijstalinea"/>
        <w:numPr>
          <w:ilvl w:val="0"/>
          <w:numId w:val="22"/>
        </w:numPr>
        <w:spacing w:after="0"/>
      </w:pPr>
      <w:r>
        <w:t xml:space="preserve">dyslexiecoach: </w:t>
      </w:r>
      <w:r w:rsidR="0065494A">
        <w:t>P. Kerkhof</w:t>
      </w:r>
    </w:p>
    <w:p w14:paraId="04CFA772" w14:textId="77777777" w:rsidR="00D77BA9" w:rsidRPr="00D77BA9" w:rsidRDefault="00D77BA9" w:rsidP="00AC1C2C">
      <w:pPr>
        <w:pStyle w:val="Lijstalinea"/>
        <w:numPr>
          <w:ilvl w:val="0"/>
          <w:numId w:val="22"/>
        </w:numPr>
        <w:spacing w:after="0"/>
      </w:pPr>
      <w:r w:rsidRPr="00D77BA9">
        <w:t xml:space="preserve">examensecretaris: mw. </w:t>
      </w:r>
      <w:r w:rsidR="00084661">
        <w:t>I. Immerzeel</w:t>
      </w:r>
    </w:p>
    <w:p w14:paraId="2D5779A9" w14:textId="619CBA93" w:rsidR="00D77BA9" w:rsidRPr="00D77BA9" w:rsidRDefault="1A60F231" w:rsidP="00AC1C2C">
      <w:pPr>
        <w:pStyle w:val="Lijstalinea"/>
        <w:numPr>
          <w:ilvl w:val="0"/>
          <w:numId w:val="22"/>
        </w:numPr>
        <w:spacing w:after="0"/>
      </w:pPr>
      <w:r>
        <w:t xml:space="preserve">teamleiders onderbouw/bovenbouw: </w:t>
      </w:r>
      <w:proofErr w:type="spellStart"/>
      <w:r>
        <w:t>mw</w:t>
      </w:r>
      <w:proofErr w:type="spellEnd"/>
      <w:r>
        <w:t xml:space="preserve"> A.</w:t>
      </w:r>
      <w:r w:rsidR="00784999">
        <w:t>C.</w:t>
      </w:r>
      <w:r>
        <w:t xml:space="preserve"> Vellekoop, dhr. </w:t>
      </w:r>
      <w:r w:rsidR="0065494A">
        <w:t>J.</w:t>
      </w:r>
      <w:r w:rsidR="00784999">
        <w:t>A.</w:t>
      </w:r>
      <w:r w:rsidR="0065494A">
        <w:t xml:space="preserve"> </w:t>
      </w:r>
      <w:proofErr w:type="spellStart"/>
      <w:r w:rsidR="0065494A">
        <w:t>Catro</w:t>
      </w:r>
      <w:proofErr w:type="spellEnd"/>
      <w:r w:rsidR="0065494A">
        <w:t xml:space="preserve"> Mata</w:t>
      </w:r>
      <w:r>
        <w:t xml:space="preserve"> en dhr. M. Westenberg</w:t>
      </w:r>
    </w:p>
    <w:p w14:paraId="0FE3198C" w14:textId="77777777" w:rsidR="006A45B6" w:rsidRPr="00E01778" w:rsidRDefault="006A45B6" w:rsidP="00D77BA9">
      <w:pPr>
        <w:spacing w:after="0"/>
      </w:pPr>
    </w:p>
    <w:p w14:paraId="1657B879" w14:textId="77777777" w:rsidR="00D77BA9" w:rsidRPr="00D77BA9" w:rsidRDefault="00D77BA9" w:rsidP="00D77BA9">
      <w:pPr>
        <w:spacing w:after="0"/>
        <w:rPr>
          <w:b/>
        </w:rPr>
      </w:pPr>
      <w:r w:rsidRPr="00D77BA9">
        <w:rPr>
          <w:b/>
        </w:rPr>
        <w:t xml:space="preserve">LWOO </w:t>
      </w:r>
    </w:p>
    <w:p w14:paraId="3E4CBEAB" w14:textId="4BB40A1A" w:rsidR="00D77BA9" w:rsidRPr="00D77BA9" w:rsidRDefault="00D77BA9" w:rsidP="00D77BA9">
      <w:pPr>
        <w:spacing w:after="0"/>
      </w:pPr>
      <w:r w:rsidRPr="00D77BA9">
        <w:t xml:space="preserve">Op onze school geldt dat in alle leerwegen LWOO (Leerwegondersteunend Onderwijs) mogelijk is. We hebben een uitgebreide zorgstructuur voor leerlingen die extra begeleiding nodig hebben. Elke klas heeft een mentor die intensief contact met de leerlingen en ouders onderhoudt. Er wordt een handelingsplan opgesteld, waardoor de ontwikkeling van de leerling goed te volgen en te begeleiden is. De zorgcoördinator en leerlingbegeleider vullen de reguliere zorg op specialistische terreinen aan. </w:t>
      </w:r>
    </w:p>
    <w:p w14:paraId="213B6F41" w14:textId="77777777" w:rsidR="00D77BA9" w:rsidRPr="00D77BA9" w:rsidRDefault="00D77BA9" w:rsidP="00D77BA9">
      <w:pPr>
        <w:spacing w:after="0"/>
        <w:rPr>
          <w:b/>
        </w:rPr>
      </w:pPr>
      <w:r w:rsidRPr="00D77BA9">
        <w:rPr>
          <w:b/>
        </w:rPr>
        <w:br/>
        <w:t xml:space="preserve">Het Ondersteuningsteam (OT) </w:t>
      </w:r>
    </w:p>
    <w:p w14:paraId="0027CEE2" w14:textId="77777777" w:rsidR="00D77BA9" w:rsidRPr="00D77BA9" w:rsidRDefault="00D77BA9" w:rsidP="00D77BA9">
      <w:pPr>
        <w:spacing w:after="0"/>
      </w:pPr>
      <w:r w:rsidRPr="00D77BA9">
        <w:t>Soms loopt de school vast met een leerling, zowel didactisch, maar ook gedragsmatig. Daar kunnen allerlei redenen voor zijn. In die gevallen kan de school gebruik maken van het ondersteuningsteam. Tijdens het OT-overleg komen verschillende interne en externe vertegenwoordigers samen met ouders en leerling bij elkaar om samen tot een oplossing of mogelijke vervolg stappen te komen.</w:t>
      </w:r>
      <w:r w:rsidRPr="00D77BA9">
        <w:br/>
      </w:r>
    </w:p>
    <w:p w14:paraId="12386568" w14:textId="77777777" w:rsidR="00D77BA9" w:rsidRPr="00D77BA9" w:rsidRDefault="00D77BA9" w:rsidP="00D77BA9">
      <w:pPr>
        <w:spacing w:after="0"/>
        <w:rPr>
          <w:b/>
        </w:rPr>
      </w:pPr>
      <w:r w:rsidRPr="00D77BA9">
        <w:rPr>
          <w:b/>
        </w:rPr>
        <w:t xml:space="preserve">Centrum voor Jeugd en Gezin </w:t>
      </w:r>
    </w:p>
    <w:p w14:paraId="18970E31" w14:textId="3775902F" w:rsidR="00D77BA9" w:rsidRPr="005C1E4C" w:rsidRDefault="1A60F231" w:rsidP="1A60F231">
      <w:pPr>
        <w:spacing w:after="0"/>
      </w:pPr>
      <w:r>
        <w:t xml:space="preserve">Aan LIFE College zijn twee jeugdverpleegkundigen van het Centrum voor Jeugd en Gezin (CJG) verbonden. In klas 1 hebben alle leerlingen een gesprek met de jeugdverpleegkundige. Meer informatie over het CJG staat op </w:t>
      </w:r>
      <w:hyperlink r:id="rId29">
        <w:r w:rsidRPr="1A60F231">
          <w:rPr>
            <w:u w:val="single"/>
          </w:rPr>
          <w:t>www.cjgschiedam.nl</w:t>
        </w:r>
      </w:hyperlink>
      <w:r>
        <w:t xml:space="preserve">. De jeugdverpleegkundige van LIFE College </w:t>
      </w:r>
      <w:r w:rsidR="000964E2">
        <w:t>zijn</w:t>
      </w:r>
      <w:r w:rsidRPr="005C1E4C">
        <w:t xml:space="preserve"> mw</w:t>
      </w:r>
      <w:r w:rsidR="000964E2">
        <w:t xml:space="preserve">. J. </w:t>
      </w:r>
      <w:proofErr w:type="spellStart"/>
      <w:r w:rsidR="000964E2">
        <w:t>vd</w:t>
      </w:r>
      <w:proofErr w:type="spellEnd"/>
      <w:r w:rsidR="000964E2">
        <w:t xml:space="preserve"> Linden en mw. I. </w:t>
      </w:r>
      <w:proofErr w:type="spellStart"/>
      <w:r w:rsidR="000964E2">
        <w:t>Paulussen</w:t>
      </w:r>
      <w:proofErr w:type="spellEnd"/>
    </w:p>
    <w:p w14:paraId="7608339D" w14:textId="77777777" w:rsidR="00D77BA9" w:rsidRPr="00D77BA9" w:rsidRDefault="00D77BA9" w:rsidP="00D77BA9">
      <w:pPr>
        <w:spacing w:after="0"/>
      </w:pPr>
    </w:p>
    <w:p w14:paraId="33B0FAD0" w14:textId="77777777" w:rsidR="00D77BA9" w:rsidRPr="00D77BA9" w:rsidRDefault="00D77BA9" w:rsidP="00D77BA9">
      <w:pPr>
        <w:spacing w:after="0"/>
        <w:rPr>
          <w:b/>
        </w:rPr>
      </w:pPr>
      <w:r w:rsidRPr="00D77BA9">
        <w:rPr>
          <w:b/>
        </w:rPr>
        <w:t>Leerlingen met extra onderwijsbehoeften</w:t>
      </w:r>
    </w:p>
    <w:p w14:paraId="47139F74" w14:textId="7FC97FAA" w:rsidR="00D77BA9" w:rsidRPr="00D77BA9" w:rsidRDefault="00D77BA9" w:rsidP="00D77BA9">
      <w:pPr>
        <w:spacing w:after="0"/>
      </w:pPr>
      <w:r w:rsidRPr="00D77BA9">
        <w:t xml:space="preserve">Voor leerlingen met extra onderwijs- en begeleidingsbehoeften wordt er door het samenwerkingsverband Nieuwe Waterweg Noord en/of Visio en/of </w:t>
      </w:r>
      <w:proofErr w:type="spellStart"/>
      <w:r w:rsidRPr="00D77BA9">
        <w:t>Auris</w:t>
      </w:r>
      <w:proofErr w:type="spellEnd"/>
      <w:r w:rsidRPr="00D77BA9">
        <w:t xml:space="preserve"> een hulpaanbod vastgesteld. Er wordt bepaald welke hulp uw zoon/ dochter nodig heeft en hoeveel geld hiervoor beschikbaar word</w:t>
      </w:r>
      <w:r w:rsidR="008E659C">
        <w:t xml:space="preserve">t gesteld aan het LIFE College. </w:t>
      </w:r>
      <w:r w:rsidRPr="00D77BA9">
        <w:t xml:space="preserve">De school maakt voor alle leerlingen in de extra ondersteuning een ontwikkelingsperspectiefplan (OPP). Dit wordt besproken met ouders, leerling en de </w:t>
      </w:r>
      <w:proofErr w:type="spellStart"/>
      <w:r w:rsidRPr="00D77BA9">
        <w:t>onderwijsondersteuningsspecialist</w:t>
      </w:r>
      <w:proofErr w:type="spellEnd"/>
      <w:r w:rsidRPr="00D77BA9">
        <w:t xml:space="preserve"> (OOS) van het samenwerkings</w:t>
      </w:r>
      <w:r w:rsidR="00084661">
        <w:t>verband</w:t>
      </w:r>
      <w:r w:rsidRPr="00D77BA9">
        <w:t>. Ouders, leerling en het bevoegd gezag van de school tekenen dit OPP.</w:t>
      </w:r>
    </w:p>
    <w:p w14:paraId="56D8F696" w14:textId="77777777" w:rsidR="00D77BA9" w:rsidRPr="00D77BA9" w:rsidRDefault="00D77BA9" w:rsidP="00D77BA9">
      <w:pPr>
        <w:spacing w:after="0"/>
      </w:pPr>
      <w:r w:rsidRPr="00D77BA9">
        <w:t xml:space="preserve">In de </w:t>
      </w:r>
      <w:proofErr w:type="spellStart"/>
      <w:r w:rsidRPr="00D77BA9">
        <w:t>OPP’s</w:t>
      </w:r>
      <w:proofErr w:type="spellEnd"/>
      <w:r w:rsidRPr="00D77BA9">
        <w:t xml:space="preserve"> staan de volgende punten beschreven:</w:t>
      </w:r>
    </w:p>
    <w:p w14:paraId="5C78C357" w14:textId="77777777" w:rsidR="00D77BA9" w:rsidRPr="00D77BA9" w:rsidRDefault="00D77BA9" w:rsidP="00D77BA9">
      <w:pPr>
        <w:numPr>
          <w:ilvl w:val="0"/>
          <w:numId w:val="6"/>
        </w:numPr>
        <w:spacing w:after="0"/>
        <w:contextualSpacing/>
      </w:pPr>
      <w:r w:rsidRPr="00D77BA9">
        <w:t>Stimulerende en belemmerende factoren</w:t>
      </w:r>
    </w:p>
    <w:p w14:paraId="1FEABB32" w14:textId="77777777" w:rsidR="00D77BA9" w:rsidRPr="00D77BA9" w:rsidRDefault="00D77BA9" w:rsidP="00D77BA9">
      <w:pPr>
        <w:numPr>
          <w:ilvl w:val="0"/>
          <w:numId w:val="6"/>
        </w:numPr>
        <w:spacing w:after="0"/>
        <w:contextualSpacing/>
      </w:pPr>
      <w:r w:rsidRPr="00D77BA9">
        <w:t>Ondersteuningsbehoeften</w:t>
      </w:r>
    </w:p>
    <w:p w14:paraId="0B1C37CC" w14:textId="77777777" w:rsidR="00D77BA9" w:rsidRPr="00D77BA9" w:rsidRDefault="00D77BA9" w:rsidP="00D77BA9">
      <w:pPr>
        <w:numPr>
          <w:ilvl w:val="0"/>
          <w:numId w:val="6"/>
        </w:numPr>
        <w:spacing w:after="0"/>
        <w:contextualSpacing/>
      </w:pPr>
      <w:r w:rsidRPr="00D77BA9">
        <w:t>Doelen</w:t>
      </w:r>
    </w:p>
    <w:p w14:paraId="54953D4A" w14:textId="77777777" w:rsidR="00D77BA9" w:rsidRPr="00D77BA9" w:rsidRDefault="00D77BA9" w:rsidP="00D77BA9">
      <w:pPr>
        <w:spacing w:after="0"/>
      </w:pPr>
    </w:p>
    <w:p w14:paraId="7C5D11DA" w14:textId="77777777" w:rsidR="00D77BA9" w:rsidRPr="00D77BA9" w:rsidRDefault="00D77BA9" w:rsidP="00D77BA9">
      <w:pPr>
        <w:spacing w:after="0"/>
      </w:pPr>
      <w:r w:rsidRPr="00D77BA9">
        <w:t>Driemaal per jaar organiseert school een overleg met ouders, leerling en externe hulpverleners om het OPP te bespreken:</w:t>
      </w:r>
    </w:p>
    <w:p w14:paraId="1982CD76" w14:textId="77777777" w:rsidR="00D77BA9" w:rsidRPr="00D77BA9" w:rsidRDefault="00D77BA9" w:rsidP="00D77BA9">
      <w:pPr>
        <w:spacing w:after="0"/>
      </w:pPr>
    </w:p>
    <w:p w14:paraId="4A10E5AF" w14:textId="77777777" w:rsidR="00D77BA9" w:rsidRPr="00D77BA9" w:rsidRDefault="00D77BA9" w:rsidP="00D77BA9">
      <w:pPr>
        <w:numPr>
          <w:ilvl w:val="0"/>
          <w:numId w:val="16"/>
        </w:numPr>
        <w:spacing w:after="0"/>
        <w:contextualSpacing/>
      </w:pPr>
      <w:r w:rsidRPr="00D77BA9">
        <w:t>Gesprek 1: Eind september/begin oktober. Ondersteuningsbehoeften worden vastgelegd en de doelen voor het komende schooljaar worden met elkaar gemaakt.</w:t>
      </w:r>
    </w:p>
    <w:p w14:paraId="05483ECC" w14:textId="77777777" w:rsidR="00D77BA9" w:rsidRPr="00D77BA9" w:rsidRDefault="00D77BA9" w:rsidP="00D77BA9">
      <w:pPr>
        <w:spacing w:after="0"/>
      </w:pPr>
    </w:p>
    <w:p w14:paraId="3F9DD1E1" w14:textId="77777777" w:rsidR="00D77BA9" w:rsidRPr="00D77BA9" w:rsidRDefault="00D77BA9" w:rsidP="00D77BA9">
      <w:pPr>
        <w:numPr>
          <w:ilvl w:val="0"/>
          <w:numId w:val="16"/>
        </w:numPr>
        <w:spacing w:after="0"/>
        <w:contextualSpacing/>
      </w:pPr>
      <w:r w:rsidRPr="00D77BA9">
        <w:t>Gesprek 2: februari. Tussenevaluatie, de doelen waaraan gewerkt zijn worden geëvalueerd en zo nodig afgesloten of aangepast.</w:t>
      </w:r>
    </w:p>
    <w:p w14:paraId="2489804D" w14:textId="77777777" w:rsidR="00D77BA9" w:rsidRPr="00D77BA9" w:rsidRDefault="00D77BA9" w:rsidP="00D77BA9">
      <w:pPr>
        <w:spacing w:after="0"/>
      </w:pPr>
    </w:p>
    <w:p w14:paraId="4A0BE276" w14:textId="77777777" w:rsidR="00D77BA9" w:rsidRPr="00D77BA9" w:rsidRDefault="00D77BA9" w:rsidP="00D77BA9">
      <w:pPr>
        <w:numPr>
          <w:ilvl w:val="0"/>
          <w:numId w:val="16"/>
        </w:numPr>
        <w:spacing w:after="0"/>
        <w:contextualSpacing/>
      </w:pPr>
      <w:r w:rsidRPr="00D77BA9">
        <w:t>Gesprek 3: juni eindevaluatie, het schooljaar en de doelen worden geëvalueerd. Er wordt besloten welke doelen meegaan naar het volgende schooljaar. Ondersteuningsbehoeften worden opnieuw in kaart gebracht.</w:t>
      </w:r>
    </w:p>
    <w:p w14:paraId="44FBB690" w14:textId="77777777" w:rsidR="00717AC2" w:rsidRPr="00E01778" w:rsidRDefault="00717AC2" w:rsidP="00177856">
      <w:pPr>
        <w:spacing w:after="0"/>
      </w:pPr>
    </w:p>
    <w:p w14:paraId="07978928" w14:textId="77777777" w:rsidR="00717AC2" w:rsidRPr="00911588" w:rsidRDefault="00106120" w:rsidP="00177856">
      <w:pPr>
        <w:spacing w:after="0"/>
        <w:rPr>
          <w:b/>
        </w:rPr>
      </w:pPr>
      <w:r w:rsidRPr="00911588">
        <w:rPr>
          <w:b/>
        </w:rPr>
        <w:br/>
      </w:r>
      <w:r w:rsidR="00717AC2" w:rsidRPr="00911588">
        <w:rPr>
          <w:b/>
        </w:rPr>
        <w:t>Extra ondersteuning die het LIFE College biedt:</w:t>
      </w:r>
      <w:r w:rsidR="00FB3F2C" w:rsidRPr="00911588">
        <w:rPr>
          <w:b/>
        </w:rPr>
        <w:br/>
      </w:r>
    </w:p>
    <w:p w14:paraId="5B758B03" w14:textId="77777777" w:rsidR="00717AC2" w:rsidRPr="00E01778" w:rsidRDefault="00717AC2" w:rsidP="00177856">
      <w:pPr>
        <w:pStyle w:val="Lijstalinea"/>
        <w:numPr>
          <w:ilvl w:val="0"/>
          <w:numId w:val="13"/>
        </w:numPr>
        <w:spacing w:after="0"/>
        <w:ind w:left="360"/>
        <w:rPr>
          <w:b/>
        </w:rPr>
      </w:pPr>
      <w:r w:rsidRPr="00E01778">
        <w:rPr>
          <w:b/>
        </w:rPr>
        <w:t xml:space="preserve">Leer- en ontwikkelingsondersteuning: LWOO </w:t>
      </w:r>
    </w:p>
    <w:p w14:paraId="4762D6DE" w14:textId="77777777" w:rsidR="00717AC2" w:rsidRPr="00E01778" w:rsidRDefault="00717AC2" w:rsidP="00177856">
      <w:pPr>
        <w:pStyle w:val="Lijstalinea"/>
        <w:spacing w:after="0"/>
        <w:ind w:left="360"/>
      </w:pPr>
      <w:r w:rsidRPr="00E01778">
        <w:t xml:space="preserve">Voor LWOO-leerlingen is het van groot belang dat zij voldoende individuele aandacht krijgen. BBL-LWOO leerlingen worden in een kleinere groep geplaatst. De mentor kan zo meer aandacht aan deze leerlingen besteden. De KBL-LWOO en TL-LWOO leerlingen krijgen extra aandacht tijdens en na de lessen. LWOO-leerlingen hebben vaak op alle gebieden extra aandacht nodig. Deze leerlingen hebben naast de leerachterstand, vaak complexe sociaal-emotionele problemen. Zij verdienen de extra aandacht die zij kunnen krijgen van het kernteam en de mentor. Veel leerlingen op onze school vallen net buiten de criteria voor LWOO. Ook deze leerlingen </w:t>
      </w:r>
      <w:r w:rsidR="00872851" w:rsidRPr="00E01778">
        <w:t>kunnen</w:t>
      </w:r>
      <w:r w:rsidRPr="00E01778">
        <w:t xml:space="preserve"> moeite </w:t>
      </w:r>
      <w:r w:rsidR="00872851" w:rsidRPr="00E01778">
        <w:t xml:space="preserve">hebben </w:t>
      </w:r>
      <w:r w:rsidRPr="00E01778">
        <w:t>met taal en rekenen. Onze school heeft voor alle leerlingen in de onderbouw een uur ingepland voor groep doorbroken R</w:t>
      </w:r>
      <w:r w:rsidR="00872851" w:rsidRPr="00E01778">
        <w:t xml:space="preserve">emedial </w:t>
      </w:r>
      <w:r w:rsidRPr="00E01778">
        <w:t>T</w:t>
      </w:r>
      <w:r w:rsidR="00872851" w:rsidRPr="00E01778">
        <w:t>eaching (RT)</w:t>
      </w:r>
      <w:r w:rsidRPr="00E01778">
        <w:t xml:space="preserve">. Aan de hand van Cito uitslagen wordt er gekeken op welk(e) </w:t>
      </w:r>
      <w:proofErr w:type="spellStart"/>
      <w:r w:rsidRPr="00E01778">
        <w:t>onderde</w:t>
      </w:r>
      <w:proofErr w:type="spellEnd"/>
      <w:r w:rsidRPr="00E01778">
        <w:t>(e)l(en)een leerling uitvalt. De leerling krijgt 8 weken extra RT aangeboden. De RT – uren worden in de onderbouw gegeven door de mentoren en vakdocenten en zijn groep doorbroken.</w:t>
      </w:r>
      <w:r w:rsidR="00FB3F2C" w:rsidRPr="00E01778">
        <w:br/>
      </w:r>
    </w:p>
    <w:p w14:paraId="35D9E841" w14:textId="77777777" w:rsidR="00717AC2" w:rsidRPr="00E01778" w:rsidRDefault="00717AC2" w:rsidP="00177856">
      <w:pPr>
        <w:pStyle w:val="Lijstalinea"/>
        <w:numPr>
          <w:ilvl w:val="0"/>
          <w:numId w:val="13"/>
        </w:numPr>
        <w:spacing w:after="0"/>
        <w:ind w:left="360"/>
        <w:rPr>
          <w:b/>
        </w:rPr>
      </w:pPr>
      <w:r w:rsidRPr="00E01778">
        <w:rPr>
          <w:b/>
        </w:rPr>
        <w:t xml:space="preserve">Leer- en ontwikkelingsondersteuning </w:t>
      </w:r>
    </w:p>
    <w:p w14:paraId="03AFC4C8" w14:textId="77777777" w:rsidR="00717AC2" w:rsidRPr="00E01778" w:rsidRDefault="00717AC2" w:rsidP="00177856">
      <w:pPr>
        <w:pStyle w:val="Lijstalinea"/>
        <w:spacing w:after="0"/>
        <w:ind w:left="360"/>
      </w:pPr>
      <w:r w:rsidRPr="00E01778">
        <w:t>Voor alle leerlingen in de extra ondersteuning wordt een ontwikkelingsperspectief</w:t>
      </w:r>
      <w:r w:rsidR="00872851" w:rsidRPr="00E01778">
        <w:t>plan</w:t>
      </w:r>
      <w:r w:rsidRPr="00E01778">
        <w:t xml:space="preserve"> opgesteld. In dit plan wordt beschreven waar de leerling behoeften aan heeft en hoe de gelden ingezet gaan worden. Bijvoorbeeld:</w:t>
      </w:r>
      <w:r w:rsidR="00872851" w:rsidRPr="00E01778">
        <w:t xml:space="preserve"> </w:t>
      </w:r>
      <w:r w:rsidRPr="00E01778">
        <w:t>RT in de vorm van pre-teaching</w:t>
      </w:r>
      <w:r w:rsidR="00872851" w:rsidRPr="00E01778">
        <w:t>, b</w:t>
      </w:r>
      <w:r w:rsidRPr="00E01778">
        <w:t>egeleiding door het zorgteam</w:t>
      </w:r>
      <w:r w:rsidR="00872851" w:rsidRPr="00E01778">
        <w:t>, a</w:t>
      </w:r>
      <w:r w:rsidRPr="00E01778">
        <w:t>anschaf van bijzondere leermiddelen</w:t>
      </w:r>
      <w:r w:rsidR="00872851" w:rsidRPr="00E01778">
        <w:t>, e</w:t>
      </w:r>
      <w:r w:rsidRPr="00E01778">
        <w:t>ducatie docenten</w:t>
      </w:r>
      <w:r w:rsidR="00872851" w:rsidRPr="00E01778">
        <w:t>, v</w:t>
      </w:r>
      <w:r w:rsidRPr="00E01778">
        <w:t>erlengde instructie en hulp bij plannen en organiseren door de mentor en de vakdocent.</w:t>
      </w:r>
    </w:p>
    <w:p w14:paraId="091CE4DB" w14:textId="77777777" w:rsidR="00717AC2" w:rsidRPr="00E01778" w:rsidRDefault="00717AC2" w:rsidP="00177856">
      <w:pPr>
        <w:spacing w:after="0"/>
      </w:pPr>
    </w:p>
    <w:p w14:paraId="348461E0" w14:textId="77777777" w:rsidR="00717AC2" w:rsidRPr="00E01778" w:rsidRDefault="00717AC2" w:rsidP="00177856">
      <w:pPr>
        <w:pStyle w:val="Lijstalinea"/>
        <w:spacing w:after="0"/>
        <w:ind w:left="360"/>
        <w:rPr>
          <w:b/>
        </w:rPr>
      </w:pPr>
      <w:r w:rsidRPr="00E01778">
        <w:t>De wijze waarop de leerling ondersteuning nodig heeft wordt beschreven in het OPP.</w:t>
      </w:r>
    </w:p>
    <w:p w14:paraId="55ABB0AE" w14:textId="77777777" w:rsidR="00717AC2" w:rsidRPr="00E01778" w:rsidRDefault="00717AC2" w:rsidP="00177856">
      <w:pPr>
        <w:spacing w:after="0"/>
        <w:ind w:left="360"/>
        <w:rPr>
          <w:b/>
        </w:rPr>
      </w:pPr>
    </w:p>
    <w:p w14:paraId="36A5E90A" w14:textId="77777777" w:rsidR="00717AC2" w:rsidRPr="00E01778" w:rsidRDefault="00717AC2" w:rsidP="00177856">
      <w:pPr>
        <w:pStyle w:val="Lijstalinea"/>
        <w:numPr>
          <w:ilvl w:val="0"/>
          <w:numId w:val="13"/>
        </w:numPr>
        <w:spacing w:after="0"/>
        <w:ind w:left="360"/>
        <w:rPr>
          <w:b/>
        </w:rPr>
      </w:pPr>
      <w:r w:rsidRPr="00E01778">
        <w:rPr>
          <w:b/>
        </w:rPr>
        <w:t>Fysieke medische ondersteuning</w:t>
      </w:r>
    </w:p>
    <w:p w14:paraId="15E9F8B5" w14:textId="77777777" w:rsidR="00717AC2" w:rsidRPr="00E01778" w:rsidRDefault="00717AC2" w:rsidP="00177856">
      <w:pPr>
        <w:pStyle w:val="Lijstalinea"/>
        <w:spacing w:after="0"/>
        <w:ind w:left="360"/>
      </w:pPr>
      <w:r w:rsidRPr="00E01778">
        <w:t xml:space="preserve">Leerlingen met een fysieke of medische beperking ontvangen begeleiding vanuit SCOOR, </w:t>
      </w:r>
      <w:proofErr w:type="spellStart"/>
      <w:r w:rsidRPr="00E01778">
        <w:t>Auris</w:t>
      </w:r>
      <w:proofErr w:type="spellEnd"/>
      <w:r w:rsidRPr="00E01778">
        <w:t xml:space="preserve"> of vanuit Visio. Dit hang</w:t>
      </w:r>
      <w:r w:rsidR="00FB3F2C" w:rsidRPr="00E01778">
        <w:t>t</w:t>
      </w:r>
      <w:r w:rsidRPr="00E01778">
        <w:t xml:space="preserve"> namelijk af van het probleem dat zij hebben. Visio begeleidt leerlingen met een cluster 1 indicatie, </w:t>
      </w:r>
      <w:proofErr w:type="spellStart"/>
      <w:r w:rsidRPr="00E01778">
        <w:t>Auris</w:t>
      </w:r>
      <w:proofErr w:type="spellEnd"/>
      <w:r w:rsidRPr="00E01778">
        <w:t xml:space="preserve"> leerlingen met een cluster 2 indicatie en SCOOR begeleidt leerlingen met een cluster 3 indicatie.</w:t>
      </w:r>
    </w:p>
    <w:p w14:paraId="4BF6E396" w14:textId="77777777" w:rsidR="00717AC2" w:rsidRPr="00E01778" w:rsidRDefault="00717AC2" w:rsidP="00177856">
      <w:pPr>
        <w:pStyle w:val="Lijstalinea"/>
        <w:spacing w:after="0"/>
        <w:ind w:left="360"/>
      </w:pPr>
      <w:r w:rsidRPr="00E01778">
        <w:t>Samen met de zorgcoördinator en de mentor maken zij met elkaar een plan hoe deze leerling te begeleiden. De wijze waarop de leerling ondersteuning nodig heeft</w:t>
      </w:r>
      <w:r w:rsidR="00FB3F2C" w:rsidRPr="00E01778">
        <w:t>,</w:t>
      </w:r>
      <w:r w:rsidRPr="00E01778">
        <w:t xml:space="preserve"> wordt beschreven in het OPP.</w:t>
      </w:r>
    </w:p>
    <w:p w14:paraId="5985D54C" w14:textId="77777777" w:rsidR="00717AC2" w:rsidRPr="00E01778" w:rsidRDefault="00717AC2" w:rsidP="00177856">
      <w:pPr>
        <w:pStyle w:val="Lijstalinea"/>
        <w:spacing w:after="0"/>
        <w:ind w:left="360"/>
      </w:pPr>
    </w:p>
    <w:p w14:paraId="7E549C59" w14:textId="77777777" w:rsidR="00717AC2" w:rsidRPr="00E01778" w:rsidRDefault="00717AC2" w:rsidP="00177856">
      <w:pPr>
        <w:pStyle w:val="Lijstalinea"/>
        <w:numPr>
          <w:ilvl w:val="0"/>
          <w:numId w:val="13"/>
        </w:numPr>
        <w:spacing w:after="0"/>
        <w:ind w:left="360"/>
        <w:rPr>
          <w:b/>
        </w:rPr>
      </w:pPr>
      <w:r w:rsidRPr="00E01778">
        <w:rPr>
          <w:b/>
        </w:rPr>
        <w:t>Sociaal-emotionele en gedragsondersteuning</w:t>
      </w:r>
    </w:p>
    <w:p w14:paraId="0EFEF713" w14:textId="77777777" w:rsidR="00717AC2" w:rsidRPr="00E01778" w:rsidRDefault="00717AC2" w:rsidP="00177856">
      <w:pPr>
        <w:pStyle w:val="Lijstalinea"/>
        <w:spacing w:after="0"/>
        <w:ind w:left="360"/>
      </w:pPr>
      <w:r w:rsidRPr="00E01778">
        <w:t>Voor de leerlingen met sociaal</w:t>
      </w:r>
      <w:r w:rsidR="00FB3F2C" w:rsidRPr="00E01778">
        <w:t>-</w:t>
      </w:r>
      <w:r w:rsidRPr="00E01778">
        <w:t xml:space="preserve">emotionele problemen kan een begeleidingstraject door het zorgteam ingezet worden. Dit kan bestaan </w:t>
      </w:r>
      <w:r w:rsidR="00FB3F2C" w:rsidRPr="00E01778">
        <w:t>uit</w:t>
      </w:r>
      <w:r w:rsidRPr="00E01778">
        <w:t xml:space="preserve"> individuele begeleiding of begeleiding in de vorm van trainingen. De vorm van begeleiding staat beschreven in het OPP.</w:t>
      </w:r>
      <w:r w:rsidR="00FB3F2C" w:rsidRPr="00E01778">
        <w:t xml:space="preserve"> </w:t>
      </w:r>
      <w:r w:rsidRPr="00E01778">
        <w:t>Het zorgteam adviseert de docenten in de omgang met leerlingen in de extra ondersteuning.</w:t>
      </w:r>
    </w:p>
    <w:p w14:paraId="66594760" w14:textId="77777777" w:rsidR="00872851" w:rsidRPr="00E01778" w:rsidRDefault="00872851" w:rsidP="00177856">
      <w:pPr>
        <w:spacing w:after="0"/>
        <w:rPr>
          <w:b/>
        </w:rPr>
      </w:pPr>
    </w:p>
    <w:p w14:paraId="0A1425EA" w14:textId="77777777" w:rsidR="00C53E02" w:rsidRPr="00E01778" w:rsidRDefault="00C53E02" w:rsidP="00177856">
      <w:pPr>
        <w:spacing w:after="0"/>
      </w:pPr>
      <w:r w:rsidRPr="00E01778">
        <w:rPr>
          <w:b/>
        </w:rPr>
        <w:t>Ambtenaar Leerplicht</w:t>
      </w:r>
    </w:p>
    <w:p w14:paraId="1A339A98" w14:textId="623291C1" w:rsidR="00D44CF1" w:rsidRPr="00E01778" w:rsidRDefault="1A60F231" w:rsidP="1A60F231">
      <w:pPr>
        <w:spacing w:after="0"/>
        <w:rPr>
          <w:b/>
          <w:bCs/>
        </w:rPr>
      </w:pPr>
      <w:r>
        <w:t>Eens per twee weken is er een spreekuur van de Ambtenaar Leerplicht. Indien uw kind te vaak ongeoorloofd afwezig is, wordt u door de Ambtenaar Leerplicht per brief uitgenodigd voor een gesprek. De leerplichtambtenaar die vanuit Schiedam bij de school betrokken is</w:t>
      </w:r>
      <w:r w:rsidR="00E906B3">
        <w:t xml:space="preserve"> mevrouw. O Kaya-Ozturk.</w:t>
      </w:r>
    </w:p>
    <w:p w14:paraId="358F55E9" w14:textId="0B83CE7A" w:rsidR="00D44CF1" w:rsidRPr="00E01778" w:rsidRDefault="00D44CF1" w:rsidP="1A60F231">
      <w:pPr>
        <w:spacing w:after="0"/>
        <w:rPr>
          <w:b/>
          <w:bCs/>
        </w:rPr>
      </w:pPr>
    </w:p>
    <w:p w14:paraId="76A2687E" w14:textId="593D094D" w:rsidR="00D44CF1" w:rsidRPr="00E01778" w:rsidRDefault="1A60F231" w:rsidP="1A60F231">
      <w:pPr>
        <w:spacing w:after="0"/>
        <w:rPr>
          <w:b/>
          <w:bCs/>
        </w:rPr>
      </w:pPr>
      <w:r w:rsidRPr="1A60F231">
        <w:rPr>
          <w:b/>
          <w:bCs/>
        </w:rPr>
        <w:t>Vertrouwenspersoon</w:t>
      </w:r>
    </w:p>
    <w:p w14:paraId="4F8F9BE3" w14:textId="50FD6B63" w:rsidR="00F47268" w:rsidRPr="00E01778" w:rsidRDefault="00F47268" w:rsidP="00177856">
      <w:pPr>
        <w:spacing w:after="0"/>
        <w:rPr>
          <w:szCs w:val="24"/>
        </w:rPr>
      </w:pPr>
      <w:r w:rsidRPr="00E01778">
        <w:rPr>
          <w:szCs w:val="24"/>
        </w:rPr>
        <w:t>Waar dat nodig is</w:t>
      </w:r>
      <w:r w:rsidR="00FB3F2C" w:rsidRPr="00E01778">
        <w:rPr>
          <w:szCs w:val="24"/>
        </w:rPr>
        <w:t>,</w:t>
      </w:r>
      <w:r w:rsidRPr="00E01778">
        <w:rPr>
          <w:szCs w:val="24"/>
        </w:rPr>
        <w:t xml:space="preserve"> kunnen leerlingen en hun ouders om raad en ondersteuning terecht bij onze vertrouwenspersonen, mw. L. Balaguer Rodriguez en dhr. </w:t>
      </w:r>
      <w:r w:rsidR="00540249">
        <w:rPr>
          <w:szCs w:val="24"/>
        </w:rPr>
        <w:t>E. Meijer</w:t>
      </w:r>
      <w:r w:rsidRPr="00E01778">
        <w:rPr>
          <w:szCs w:val="24"/>
        </w:rPr>
        <w:t>. Z</w:t>
      </w:r>
      <w:r w:rsidR="005D1E9B">
        <w:rPr>
          <w:szCs w:val="24"/>
        </w:rPr>
        <w:t>ij</w:t>
      </w:r>
      <w:r w:rsidRPr="00E01778">
        <w:rPr>
          <w:szCs w:val="24"/>
        </w:rPr>
        <w:t xml:space="preserve"> zijn bereikbaar v</w:t>
      </w:r>
      <w:r w:rsidR="00B62744" w:rsidRPr="00E01778">
        <w:rPr>
          <w:szCs w:val="24"/>
        </w:rPr>
        <w:t>ia</w:t>
      </w:r>
      <w:r w:rsidRPr="00E01778">
        <w:rPr>
          <w:szCs w:val="24"/>
        </w:rPr>
        <w:t xml:space="preserve"> telefoonnumme</w:t>
      </w:r>
      <w:r w:rsidR="00B62744" w:rsidRPr="00E01778">
        <w:t>r</w:t>
      </w:r>
      <w:r w:rsidR="00A75BDC" w:rsidRPr="00E01778">
        <w:t xml:space="preserve"> (010) 473 53 77</w:t>
      </w:r>
      <w:r w:rsidRPr="00E01778">
        <w:rPr>
          <w:szCs w:val="24"/>
        </w:rPr>
        <w:t>.</w:t>
      </w:r>
    </w:p>
    <w:p w14:paraId="535C45E1" w14:textId="77777777" w:rsidR="00F47268" w:rsidRPr="00E01778" w:rsidRDefault="00F47268" w:rsidP="00177856">
      <w:pPr>
        <w:spacing w:after="0"/>
        <w:rPr>
          <w:szCs w:val="24"/>
        </w:rPr>
      </w:pPr>
    </w:p>
    <w:p w14:paraId="15F1B097" w14:textId="77777777" w:rsidR="00F47268" w:rsidRPr="00911588" w:rsidRDefault="00F47268" w:rsidP="00177856">
      <w:pPr>
        <w:spacing w:after="0"/>
        <w:rPr>
          <w:b/>
          <w:szCs w:val="24"/>
        </w:rPr>
      </w:pPr>
      <w:r w:rsidRPr="00911588">
        <w:rPr>
          <w:b/>
          <w:szCs w:val="24"/>
        </w:rPr>
        <w:t>Sociale Veiligheid</w:t>
      </w:r>
    </w:p>
    <w:p w14:paraId="74106140" w14:textId="77777777" w:rsidR="00C65E71" w:rsidRPr="00E01778" w:rsidRDefault="00F47268" w:rsidP="00177856">
      <w:pPr>
        <w:spacing w:after="0"/>
        <w:rPr>
          <w:color w:val="333333"/>
          <w:szCs w:val="24"/>
        </w:rPr>
      </w:pPr>
      <w:r w:rsidRPr="00E01778">
        <w:rPr>
          <w:color w:val="333333"/>
          <w:szCs w:val="24"/>
        </w:rPr>
        <w:t xml:space="preserve">Het </w:t>
      </w:r>
      <w:r w:rsidR="00872851" w:rsidRPr="00E01778">
        <w:rPr>
          <w:color w:val="333333"/>
          <w:szCs w:val="24"/>
        </w:rPr>
        <w:t xml:space="preserve">is belangrijk dat onze </w:t>
      </w:r>
      <w:r w:rsidRPr="00E01778">
        <w:rPr>
          <w:color w:val="333333"/>
          <w:szCs w:val="24"/>
        </w:rPr>
        <w:t xml:space="preserve">leerlingen zich veilig en prettig voelen op </w:t>
      </w:r>
      <w:r w:rsidR="00872851" w:rsidRPr="00E01778">
        <w:rPr>
          <w:color w:val="333333"/>
          <w:szCs w:val="24"/>
        </w:rPr>
        <w:t>onze s</w:t>
      </w:r>
      <w:r w:rsidRPr="00E01778">
        <w:rPr>
          <w:color w:val="333333"/>
          <w:szCs w:val="24"/>
        </w:rPr>
        <w:t xml:space="preserve">chool. </w:t>
      </w:r>
    </w:p>
    <w:p w14:paraId="336FD0A2" w14:textId="02C00A91" w:rsidR="00C65E71" w:rsidRDefault="00FB3F2C" w:rsidP="00177856">
      <w:pPr>
        <w:spacing w:after="0"/>
      </w:pPr>
      <w:r w:rsidRPr="00E01778">
        <w:t xml:space="preserve">Wij streven als school naar een veilige leeromgeving voor onze leerlingen en voelen ons verantwoordelijk voor het welzijn van leerlingen in onze school. Pesten past niet bij onze schoolcultuur, waarin de kernwaarden Respect, Aandacht, Eerlijk, Steun en Gastvrij centraal staan. </w:t>
      </w:r>
      <w:r w:rsidR="00C65E71" w:rsidRPr="00E01778">
        <w:t xml:space="preserve">Er is op onze school </w:t>
      </w:r>
      <w:r w:rsidRPr="00E01778">
        <w:t xml:space="preserve">een effectief beleid tegen pesten ontwikkeld. </w:t>
      </w:r>
    </w:p>
    <w:p w14:paraId="1C6209DC" w14:textId="77777777" w:rsidR="00372AA8" w:rsidRPr="00E01778" w:rsidRDefault="00372AA8" w:rsidP="00177856">
      <w:pPr>
        <w:spacing w:after="0"/>
      </w:pPr>
    </w:p>
    <w:p w14:paraId="63A39E68" w14:textId="290B14C7" w:rsidR="00FB3F2C" w:rsidRPr="00E01778" w:rsidRDefault="00FB3F2C" w:rsidP="00177856">
      <w:pPr>
        <w:spacing w:after="0"/>
      </w:pPr>
      <w:r w:rsidRPr="00E01778">
        <w:t xml:space="preserve">In de klassen komt het thema “pesten” op verschillende manieren aan bod. Er worden speciale lessen aangeboden waarin groepen leren het pesten in de klas te voorkomen. Themalessen en theatervoorstellingen over pesten op school maken daarnaast deel uit van ons beleid tegen pesten. </w:t>
      </w:r>
      <w:r w:rsidRPr="00E01778">
        <w:br/>
      </w:r>
      <w:r w:rsidR="00C65E71" w:rsidRPr="00E01778">
        <w:rPr>
          <w:szCs w:val="24"/>
        </w:rPr>
        <w:t xml:space="preserve">Op onze school </w:t>
      </w:r>
      <w:r w:rsidR="00540249">
        <w:rPr>
          <w:szCs w:val="24"/>
        </w:rPr>
        <w:t>zijn mw. Balaguer, mw. Smidt en mw. Van Dam</w:t>
      </w:r>
      <w:r w:rsidR="00C65E71" w:rsidRPr="00E01778">
        <w:rPr>
          <w:szCs w:val="24"/>
        </w:rPr>
        <w:t xml:space="preserve"> de coördinator</w:t>
      </w:r>
      <w:r w:rsidR="00540249">
        <w:rPr>
          <w:szCs w:val="24"/>
        </w:rPr>
        <w:t>en</w:t>
      </w:r>
      <w:r w:rsidR="00C65E71" w:rsidRPr="00E01778">
        <w:rPr>
          <w:szCs w:val="24"/>
        </w:rPr>
        <w:t xml:space="preserve"> Sociale Veiligheid. Zij</w:t>
      </w:r>
      <w:r w:rsidR="00084661">
        <w:rPr>
          <w:szCs w:val="24"/>
        </w:rPr>
        <w:t xml:space="preserve"> </w:t>
      </w:r>
      <w:r w:rsidR="00EE7E26">
        <w:rPr>
          <w:szCs w:val="24"/>
        </w:rPr>
        <w:t>zijn</w:t>
      </w:r>
      <w:r w:rsidR="00C65E71" w:rsidRPr="00E01778">
        <w:rPr>
          <w:szCs w:val="24"/>
        </w:rPr>
        <w:t xml:space="preserve"> het aanspreekpunt voor ouders en leerlingen in het kader van pesten en zich mogelijk onveilig voelen in de school. Mocht zich een situatie voordoen, wordt er, samen met ouders/ verzorgers naar een passende oplossing gezocht.</w:t>
      </w:r>
      <w:r w:rsidRPr="00E01778">
        <w:br/>
      </w:r>
    </w:p>
    <w:p w14:paraId="1700E788" w14:textId="77777777" w:rsidR="00FB2CC1" w:rsidRPr="00E01778" w:rsidRDefault="00C65E71" w:rsidP="00177856">
      <w:pPr>
        <w:spacing w:after="0"/>
        <w:rPr>
          <w:b/>
        </w:rPr>
      </w:pPr>
      <w:r w:rsidRPr="00E01778">
        <w:rPr>
          <w:b/>
        </w:rPr>
        <w:t>O</w:t>
      </w:r>
      <w:r w:rsidR="00FB2CC1" w:rsidRPr="00E01778">
        <w:rPr>
          <w:b/>
        </w:rPr>
        <w:t>mgaan met leerling</w:t>
      </w:r>
      <w:r w:rsidRPr="00E01778">
        <w:rPr>
          <w:b/>
        </w:rPr>
        <w:t xml:space="preserve"> </w:t>
      </w:r>
      <w:r w:rsidR="00FB2CC1" w:rsidRPr="00E01778">
        <w:rPr>
          <w:b/>
        </w:rPr>
        <w:t>gegevens</w:t>
      </w:r>
    </w:p>
    <w:p w14:paraId="18BF0787" w14:textId="77777777" w:rsidR="00F47268" w:rsidRPr="00E01778" w:rsidRDefault="00FB2CC1" w:rsidP="00177856">
      <w:pPr>
        <w:spacing w:after="0"/>
      </w:pPr>
      <w:r w:rsidRPr="00E01778">
        <w:t xml:space="preserve">De algemene informatie over leerlingen staat in het leerlingvolgsysteem </w:t>
      </w:r>
      <w:r w:rsidR="00C4262F" w:rsidRPr="00E01778">
        <w:t xml:space="preserve">SOM </w:t>
      </w:r>
      <w:r w:rsidRPr="00E01778">
        <w:t xml:space="preserve">(naam, adres, cijfers, absentie en verzuim etc.). </w:t>
      </w:r>
      <w:r w:rsidR="00BB62D6" w:rsidRPr="00E01778">
        <w:t>I</w:t>
      </w:r>
      <w:r w:rsidRPr="00E01778">
        <w:t xml:space="preserve">nformatie die nodig is voor begeleiding </w:t>
      </w:r>
      <w:r w:rsidR="00C4262F" w:rsidRPr="00E01778">
        <w:t>van leerlingen staa</w:t>
      </w:r>
      <w:r w:rsidR="00BB62D6" w:rsidRPr="00E01778">
        <w:t>t</w:t>
      </w:r>
      <w:r w:rsidRPr="00E01778">
        <w:t xml:space="preserve"> in </w:t>
      </w:r>
      <w:r w:rsidR="00C4262F" w:rsidRPr="00E01778">
        <w:t xml:space="preserve">het zorgvierkant in </w:t>
      </w:r>
      <w:r w:rsidRPr="00E01778">
        <w:t>SOM (bijvoorbeeld: testresultaten, observaties, afspraken uit leerling</w:t>
      </w:r>
      <w:r w:rsidR="00C65E71" w:rsidRPr="00E01778">
        <w:t xml:space="preserve"> </w:t>
      </w:r>
      <w:r w:rsidRPr="00E01778">
        <w:t xml:space="preserve">besprekingen en resultaten van specifieke begeleiding). Deze gegevens over leerlingen vallen onder de Wet Bescherming Persoonsgegevens, die bedoeld is om ervoor te zorgen dat de gegevens over personen zorgvuldig worden gebruikt en om misbruik ervan tegen te gaan. Het </w:t>
      </w:r>
      <w:r w:rsidR="00C4262F" w:rsidRPr="00E01778">
        <w:t>zorgvierkant</w:t>
      </w:r>
      <w:r w:rsidRPr="00E01778">
        <w:t xml:space="preserve"> is daarom alleen toegankelijk voor de begeleiders van een leerling</w:t>
      </w:r>
      <w:r w:rsidR="00C4262F" w:rsidRPr="00E01778">
        <w:t xml:space="preserve"> ín de school.</w:t>
      </w:r>
      <w:r w:rsidRPr="00E01778">
        <w:t xml:space="preserve"> In de school wordt er regelmatig over leerlingen gesproken, bijvoorbeeld tijdens de rapportvergadering, de leerlingbespreking en het interne zorgoverleg. Dit overleg is nodig om de vorderingen van de leerlingen te volgen, problemen te signaleren en met de docenten afspraken te maken over leerlingbegeleiding. Voor leerlingen die </w:t>
      </w:r>
      <w:r w:rsidRPr="00E01778">
        <w:lastRenderedPageBreak/>
        <w:t xml:space="preserve">extra begeleiding of zorg nodig hebben, wordt samengewerkt met externe deskundigen in het ondersteuningsteam. Daarvoor wordt eerst aan ouders/verzorgers toestemming </w:t>
      </w:r>
      <w:r w:rsidR="00C4262F" w:rsidRPr="00E01778">
        <w:t xml:space="preserve">gevraagd. </w:t>
      </w:r>
    </w:p>
    <w:p w14:paraId="73908594" w14:textId="77777777" w:rsidR="00F47268" w:rsidRDefault="00F47268" w:rsidP="00177856">
      <w:pPr>
        <w:spacing w:after="0"/>
        <w:rPr>
          <w:b/>
        </w:rPr>
      </w:pPr>
    </w:p>
    <w:p w14:paraId="0A61802C" w14:textId="77777777" w:rsidR="00B62744" w:rsidRDefault="00B62744" w:rsidP="00177856">
      <w:pPr>
        <w:spacing w:after="0"/>
        <w:rPr>
          <w:b/>
        </w:rPr>
      </w:pPr>
    </w:p>
    <w:p w14:paraId="597EBFC5" w14:textId="77777777" w:rsidR="00B62744" w:rsidRDefault="00B62744" w:rsidP="00177856">
      <w:pPr>
        <w:spacing w:after="0"/>
        <w:rPr>
          <w:b/>
        </w:rPr>
      </w:pPr>
    </w:p>
    <w:p w14:paraId="6E8FD3B6" w14:textId="77777777" w:rsidR="00B62744" w:rsidRDefault="00B62744" w:rsidP="00177856">
      <w:pPr>
        <w:spacing w:after="0"/>
        <w:rPr>
          <w:b/>
        </w:rPr>
      </w:pPr>
    </w:p>
    <w:p w14:paraId="1EB9E395" w14:textId="77777777" w:rsidR="00B62744" w:rsidRDefault="00B62744" w:rsidP="00C53E02">
      <w:pPr>
        <w:spacing w:after="0"/>
        <w:rPr>
          <w:b/>
        </w:rPr>
      </w:pPr>
    </w:p>
    <w:p w14:paraId="5C5C8559" w14:textId="77777777" w:rsidR="00B62744" w:rsidRDefault="00B62744" w:rsidP="00C53E02">
      <w:pPr>
        <w:spacing w:after="0"/>
        <w:rPr>
          <w:b/>
        </w:rPr>
      </w:pPr>
    </w:p>
    <w:p w14:paraId="64748657" w14:textId="77777777" w:rsidR="00B62744" w:rsidRPr="00F47268" w:rsidRDefault="00B62744" w:rsidP="00C53E02">
      <w:pPr>
        <w:spacing w:after="0"/>
        <w:rPr>
          <w:b/>
        </w:rPr>
      </w:pPr>
    </w:p>
    <w:p w14:paraId="65529DBB" w14:textId="77777777" w:rsidR="00160D2B" w:rsidRDefault="00160D2B" w:rsidP="00D013CB">
      <w:pPr>
        <w:spacing w:after="0"/>
        <w:rPr>
          <w:b/>
        </w:rPr>
      </w:pPr>
    </w:p>
    <w:p w14:paraId="2D79FEE1" w14:textId="77777777" w:rsidR="00160D2B" w:rsidRDefault="00160D2B" w:rsidP="00D013CB">
      <w:pPr>
        <w:spacing w:after="0"/>
        <w:rPr>
          <w:b/>
        </w:rPr>
      </w:pPr>
    </w:p>
    <w:p w14:paraId="3C33BF73" w14:textId="77777777" w:rsidR="00E01778" w:rsidRDefault="00E01778">
      <w:pPr>
        <w:rPr>
          <w:b/>
          <w:sz w:val="28"/>
          <w:szCs w:val="28"/>
        </w:rPr>
      </w:pPr>
      <w:r>
        <w:rPr>
          <w:b/>
          <w:sz w:val="28"/>
          <w:szCs w:val="28"/>
        </w:rPr>
        <w:br w:type="page"/>
      </w:r>
    </w:p>
    <w:p w14:paraId="28448415" w14:textId="77777777" w:rsidR="007522FE" w:rsidRPr="00590072" w:rsidRDefault="007522FE" w:rsidP="00CC5492">
      <w:pPr>
        <w:pStyle w:val="Kop1"/>
      </w:pPr>
      <w:bookmarkStart w:id="7" w:name="_Toc146629053"/>
      <w:r>
        <w:lastRenderedPageBreak/>
        <w:t>8</w:t>
      </w:r>
      <w:r w:rsidRPr="00590072">
        <w:t xml:space="preserve">. </w:t>
      </w:r>
      <w:r>
        <w:t>Communicatie</w:t>
      </w:r>
      <w:bookmarkEnd w:id="7"/>
    </w:p>
    <w:p w14:paraId="678BE348" w14:textId="77777777" w:rsidR="007522FE" w:rsidRDefault="007522FE" w:rsidP="00177856">
      <w:pPr>
        <w:spacing w:after="0"/>
      </w:pPr>
    </w:p>
    <w:p w14:paraId="11677CAC" w14:textId="77777777" w:rsidR="005408E7" w:rsidRDefault="005408E7" w:rsidP="00177856">
      <w:pPr>
        <w:spacing w:after="0"/>
      </w:pPr>
      <w:r>
        <w:t xml:space="preserve">Op de basisschool van uw kind heeft u vast wel eens gehoord van de oudercontactpersoon. Naast de klassendocent(en) onderhield zij/hij de contacten met de ouders. Op het voortgezet onderwijs verandert dit. U brengt en haalt uw kind niet meer en uw kind wil ook meer vrijheid. De contacten met de school kunnen daardoor wat anders worden. Op het LIFE College vinden wij contact met de ouders juist erg belangrijk. Om de samenwerking tussen LIFE College en ouders te stimuleren, hebben wij dan ook een actief ouderbeleid. </w:t>
      </w:r>
    </w:p>
    <w:p w14:paraId="44E7F4C7" w14:textId="77777777" w:rsidR="005408E7" w:rsidRDefault="005408E7" w:rsidP="00177856">
      <w:pPr>
        <w:spacing w:after="0"/>
      </w:pPr>
    </w:p>
    <w:p w14:paraId="6CD5CF4F" w14:textId="77777777" w:rsidR="002F6F70" w:rsidRDefault="005408E7" w:rsidP="00177856">
      <w:pPr>
        <w:spacing w:after="0"/>
      </w:pPr>
      <w:r>
        <w:t xml:space="preserve">Contact tussen leerlingen, ouder en school is onlosmakelijk met elkaar verbonden op het LIFE College. Er zijn diverse contactmomenten met onze ouders, zoals tijdens bij de kennismakingsgesprekken aan het begin van het schooljaar en tijdens de rapportavonden. Er worden diverse Ook worden er meerdere informatieve avonden georganiseerd. Wij vinden het belangrijk dat u goed geïnformeerd bent en geven specifieke aandacht voor ouderbetrokkenheid binnen de school. Er is sprake van ouderbetrokkenheid als ouders zich gedeeld verantwoordelijk voelen voor de ontwikkeling en educatie van hun kind. </w:t>
      </w:r>
    </w:p>
    <w:p w14:paraId="6299D5C2" w14:textId="5C20AE91" w:rsidR="00FB636F" w:rsidRDefault="005408E7" w:rsidP="00177856">
      <w:pPr>
        <w:spacing w:after="0"/>
      </w:pPr>
      <w:r>
        <w:t xml:space="preserve">Daarom organiseren we startgesprekken aan het begin van ieder leerjaar. Tijdens deze startgesprekken zijn de docent, de ouder en de leerling samen verantwoordelijk voor hoe het gesprek eruitziet. </w:t>
      </w:r>
    </w:p>
    <w:p w14:paraId="1F10B84D" w14:textId="77777777" w:rsidR="00FB636F" w:rsidRDefault="00FB636F" w:rsidP="00177856">
      <w:pPr>
        <w:spacing w:after="0"/>
      </w:pPr>
    </w:p>
    <w:p w14:paraId="5E4A7BAA" w14:textId="77777777" w:rsidR="002F6F70" w:rsidRDefault="005408E7" w:rsidP="00177856">
      <w:pPr>
        <w:spacing w:after="0"/>
      </w:pPr>
      <w:r>
        <w:t xml:space="preserve">In klas 1 en 3 zal de nadruk liggen op de (nadere) kennismaking met elkaar. Voor klas 2 zal de nadruk liggen op de voortgang en het keuzeproces voor in de bovenbouw. Voor klas 4 zal met name afstemming plaatsvinden richting de examens. </w:t>
      </w:r>
    </w:p>
    <w:p w14:paraId="769C6BDC" w14:textId="77777777" w:rsidR="002F6F70" w:rsidRDefault="002F6F70" w:rsidP="00177856">
      <w:pPr>
        <w:spacing w:after="0"/>
      </w:pPr>
    </w:p>
    <w:p w14:paraId="5B8787CB" w14:textId="77777777" w:rsidR="00F76BB7" w:rsidRDefault="005408E7" w:rsidP="00177856">
      <w:pPr>
        <w:spacing w:after="0"/>
      </w:pPr>
      <w:r>
        <w:t xml:space="preserve">De inhoud wordt afgestemd op de individuele behoefte van de leerling en kan er in elke situatie anders uitzien. Ook worden er tijdens dit gesprek afspraken gemaakt over de communicatie tussen de school en ouders voor een effectieve samenwerking. Op deze manier informeren we de ouders niet alleen, maar is er sprake van een echte samenwerking wat de ontwikkeling van de leerling ten goede komt. </w:t>
      </w:r>
    </w:p>
    <w:p w14:paraId="0F970958" w14:textId="77777777" w:rsidR="00F76BB7" w:rsidRDefault="00F76BB7" w:rsidP="00177856">
      <w:pPr>
        <w:spacing w:after="0"/>
      </w:pPr>
    </w:p>
    <w:p w14:paraId="48482A2C" w14:textId="79716E07" w:rsidR="007522FE" w:rsidRDefault="005408E7" w:rsidP="00177856">
      <w:pPr>
        <w:spacing w:after="0"/>
      </w:pPr>
      <w:r>
        <w:t xml:space="preserve">Wilt u meer informatie over hoe u van betekenis kunt zijn bij de educatie van uw kind of wilt u meer weten over onze </w:t>
      </w:r>
      <w:proofErr w:type="spellStart"/>
      <w:r>
        <w:t>oudercommunity</w:t>
      </w:r>
      <w:proofErr w:type="spellEnd"/>
      <w:r>
        <w:t xml:space="preserve"> dan kunt u contact opnemen met Mevrouw C. Vermolen of Mw. P. Kerkhoff via onze school app of u kunt bellen naar 010-4735377.</w:t>
      </w:r>
    </w:p>
    <w:p w14:paraId="79F5369E" w14:textId="77777777" w:rsidR="008853CF" w:rsidRDefault="008853CF" w:rsidP="00177856">
      <w:pPr>
        <w:spacing w:after="0"/>
      </w:pPr>
    </w:p>
    <w:p w14:paraId="7DB8229F" w14:textId="03A32F8F" w:rsidR="008853CF" w:rsidRPr="008853CF" w:rsidRDefault="008853CF" w:rsidP="00177856">
      <w:pPr>
        <w:spacing w:after="0"/>
        <w:rPr>
          <w:b/>
          <w:bCs/>
        </w:rPr>
      </w:pPr>
      <w:r w:rsidRPr="008853CF">
        <w:rPr>
          <w:b/>
          <w:bCs/>
        </w:rPr>
        <w:t>LIFE College communicatie app</w:t>
      </w:r>
    </w:p>
    <w:p w14:paraId="18698346" w14:textId="4254DB44" w:rsidR="008853CF" w:rsidRPr="009E33AD" w:rsidRDefault="008853CF" w:rsidP="008853CF">
      <w:pPr>
        <w:pStyle w:val="xmsonormal"/>
        <w:shd w:val="clear" w:color="auto" w:fill="FFFFFF"/>
        <w:spacing w:before="0" w:beforeAutospacing="0" w:after="0" w:afterAutospacing="0" w:line="231" w:lineRule="atLeast"/>
        <w:rPr>
          <w:rFonts w:ascii="Calibri" w:hAnsi="Calibri" w:cs="Calibri"/>
          <w:color w:val="242424"/>
          <w:sz w:val="22"/>
          <w:szCs w:val="22"/>
        </w:rPr>
      </w:pPr>
      <w:r w:rsidRPr="009E33AD">
        <w:rPr>
          <w:rFonts w:ascii="Calibri" w:hAnsi="Calibri" w:cs="Calibri"/>
          <w:sz w:val="22"/>
          <w:szCs w:val="22"/>
        </w:rPr>
        <w:t xml:space="preserve">Sinds afgelopen mei ’23 is de </w:t>
      </w:r>
      <w:r>
        <w:rPr>
          <w:rFonts w:ascii="Calibri" w:hAnsi="Calibri" w:cs="Calibri"/>
          <w:sz w:val="22"/>
          <w:szCs w:val="22"/>
        </w:rPr>
        <w:t>LIFE College</w:t>
      </w:r>
      <w:r w:rsidRPr="009E33AD">
        <w:rPr>
          <w:rFonts w:ascii="Calibri" w:hAnsi="Calibri" w:cs="Calibri"/>
          <w:sz w:val="22"/>
          <w:szCs w:val="22"/>
        </w:rPr>
        <w:t xml:space="preserve"> geïntroduceerd. Deze app gaat het grootste deel van onze communicatiemiddelen vervangen. </w:t>
      </w:r>
    </w:p>
    <w:p w14:paraId="522E702F" w14:textId="5F07D74B" w:rsidR="008853CF" w:rsidRPr="009E33AD" w:rsidRDefault="008853CF" w:rsidP="008853CF">
      <w:pPr>
        <w:pStyle w:val="xmsonormal"/>
        <w:shd w:val="clear" w:color="auto" w:fill="FFFFFF"/>
        <w:spacing w:before="0" w:beforeAutospacing="0" w:after="0" w:afterAutospacing="0" w:line="231" w:lineRule="atLeast"/>
        <w:rPr>
          <w:rFonts w:ascii="Calibri" w:hAnsi="Calibri" w:cs="Calibri"/>
          <w:color w:val="242424"/>
          <w:sz w:val="22"/>
          <w:szCs w:val="22"/>
        </w:rPr>
      </w:pPr>
      <w:r w:rsidRPr="009E33AD">
        <w:rPr>
          <w:rFonts w:ascii="Calibri" w:hAnsi="Calibri" w:cs="Calibri"/>
          <w:color w:val="242424"/>
          <w:sz w:val="22"/>
          <w:szCs w:val="22"/>
        </w:rPr>
        <w:t xml:space="preserve">We hanteren met de hele school dezelfde tijden aan als het gaat om onze bereikbaarheid, namelijk: elke werkdag tussen 08.00 en 17.00 uur. </w:t>
      </w:r>
    </w:p>
    <w:p w14:paraId="42F7B73C" w14:textId="7B742098" w:rsidR="008853CF" w:rsidRPr="009E33AD" w:rsidRDefault="00ED3C80" w:rsidP="008853CF">
      <w:pPr>
        <w:pStyle w:val="xmsonormal"/>
        <w:shd w:val="clear" w:color="auto" w:fill="FFFFFF"/>
        <w:spacing w:before="0" w:beforeAutospacing="0" w:after="0" w:afterAutospacing="0" w:line="231" w:lineRule="atLeast"/>
        <w:rPr>
          <w:rFonts w:ascii="Calibri" w:hAnsi="Calibri" w:cs="Calibri"/>
          <w:color w:val="242424"/>
          <w:sz w:val="22"/>
          <w:szCs w:val="22"/>
        </w:rPr>
      </w:pPr>
      <w:r>
        <w:rPr>
          <w:rFonts w:ascii="Calibri" w:hAnsi="Calibri" w:cs="Calibri"/>
          <w:color w:val="242424"/>
          <w:sz w:val="22"/>
          <w:szCs w:val="22"/>
        </w:rPr>
        <w:t>E</w:t>
      </w:r>
      <w:r w:rsidR="008853CF" w:rsidRPr="009E33AD">
        <w:rPr>
          <w:rFonts w:ascii="Calibri" w:hAnsi="Calibri" w:cs="Calibri"/>
          <w:color w:val="242424"/>
          <w:sz w:val="22"/>
          <w:szCs w:val="22"/>
        </w:rPr>
        <w:t xml:space="preserve">r zijn </w:t>
      </w:r>
      <w:r w:rsidR="00DF6A3E">
        <w:rPr>
          <w:rFonts w:ascii="Calibri" w:hAnsi="Calibri" w:cs="Calibri"/>
          <w:color w:val="242424"/>
          <w:sz w:val="22"/>
          <w:szCs w:val="22"/>
        </w:rPr>
        <w:t>twee</w:t>
      </w:r>
      <w:r w:rsidR="008853CF" w:rsidRPr="009E33AD">
        <w:rPr>
          <w:rFonts w:ascii="Calibri" w:hAnsi="Calibri" w:cs="Calibri"/>
          <w:color w:val="242424"/>
          <w:sz w:val="22"/>
          <w:szCs w:val="22"/>
        </w:rPr>
        <w:t xml:space="preserve"> mogelijkheden qua gesprekken, namelijk: </w:t>
      </w:r>
    </w:p>
    <w:p w14:paraId="343D4899" w14:textId="5D899B7B" w:rsidR="008853CF" w:rsidRPr="009E33AD" w:rsidRDefault="008853CF" w:rsidP="008853CF">
      <w:pPr>
        <w:pStyle w:val="xmsonormal"/>
        <w:shd w:val="clear" w:color="auto" w:fill="FFFFFF"/>
        <w:spacing w:before="0" w:beforeAutospacing="0" w:after="0" w:afterAutospacing="0"/>
        <w:rPr>
          <w:rFonts w:ascii="Calibri" w:hAnsi="Calibri" w:cs="Calibri"/>
          <w:color w:val="242424"/>
          <w:sz w:val="22"/>
          <w:szCs w:val="22"/>
        </w:rPr>
      </w:pPr>
      <w:r w:rsidRPr="009E33AD">
        <w:rPr>
          <w:rFonts w:ascii="Calibri" w:hAnsi="Calibri" w:cs="Calibri"/>
          <w:i/>
          <w:iCs/>
          <w:color w:val="242424"/>
          <w:sz w:val="22"/>
          <w:szCs w:val="22"/>
        </w:rPr>
        <w:t>Mededeling</w:t>
      </w:r>
      <w:r w:rsidRPr="009E33AD">
        <w:rPr>
          <w:rFonts w:ascii="Calibri" w:hAnsi="Calibri" w:cs="Calibri"/>
          <w:color w:val="242424"/>
          <w:sz w:val="22"/>
          <w:szCs w:val="22"/>
        </w:rPr>
        <w:t xml:space="preserve">: hierin zend </w:t>
      </w:r>
      <w:r w:rsidR="00ED3C80">
        <w:rPr>
          <w:rFonts w:ascii="Calibri" w:hAnsi="Calibri" w:cs="Calibri"/>
          <w:color w:val="242424"/>
          <w:sz w:val="22"/>
          <w:szCs w:val="22"/>
        </w:rPr>
        <w:t>alleen de</w:t>
      </w:r>
      <w:r w:rsidRPr="009E33AD">
        <w:rPr>
          <w:rFonts w:ascii="Calibri" w:hAnsi="Calibri" w:cs="Calibri"/>
          <w:color w:val="242424"/>
          <w:sz w:val="22"/>
          <w:szCs w:val="22"/>
        </w:rPr>
        <w:t xml:space="preserve"> </w:t>
      </w:r>
      <w:r w:rsidR="00ED3C80">
        <w:rPr>
          <w:rFonts w:ascii="Calibri" w:hAnsi="Calibri" w:cs="Calibri"/>
          <w:color w:val="242424"/>
          <w:sz w:val="22"/>
          <w:szCs w:val="22"/>
        </w:rPr>
        <w:t>mentor/</w:t>
      </w:r>
      <w:r w:rsidRPr="009E33AD">
        <w:rPr>
          <w:rFonts w:ascii="Calibri" w:hAnsi="Calibri" w:cs="Calibri"/>
          <w:color w:val="242424"/>
          <w:sz w:val="22"/>
          <w:szCs w:val="22"/>
        </w:rPr>
        <w:t>docent, maar kan er niet gereageerd worden.</w:t>
      </w:r>
    </w:p>
    <w:p w14:paraId="2E16DA38" w14:textId="39142BAE" w:rsidR="008853CF" w:rsidRPr="009E33AD" w:rsidRDefault="008853CF" w:rsidP="008853CF">
      <w:pPr>
        <w:pStyle w:val="xmsonormal"/>
        <w:shd w:val="clear" w:color="auto" w:fill="FFFFFF"/>
        <w:spacing w:before="0" w:beforeAutospacing="0" w:after="0" w:afterAutospacing="0"/>
        <w:rPr>
          <w:rFonts w:ascii="Calibri" w:hAnsi="Calibri" w:cs="Calibri"/>
          <w:color w:val="242424"/>
          <w:sz w:val="22"/>
          <w:szCs w:val="22"/>
        </w:rPr>
      </w:pPr>
      <w:r w:rsidRPr="009E33AD">
        <w:rPr>
          <w:rFonts w:ascii="Calibri" w:hAnsi="Calibri" w:cs="Calibri"/>
          <w:i/>
          <w:iCs/>
          <w:color w:val="242424"/>
          <w:sz w:val="22"/>
          <w:szCs w:val="22"/>
        </w:rPr>
        <w:t>Gesprek</w:t>
      </w:r>
      <w:r w:rsidRPr="009E33AD">
        <w:rPr>
          <w:rFonts w:ascii="Calibri" w:hAnsi="Calibri" w:cs="Calibri"/>
          <w:color w:val="242424"/>
          <w:sz w:val="22"/>
          <w:szCs w:val="22"/>
        </w:rPr>
        <w:t xml:space="preserve">: hierin zend </w:t>
      </w:r>
      <w:r w:rsidR="00DF6A3E">
        <w:rPr>
          <w:rFonts w:ascii="Calibri" w:hAnsi="Calibri" w:cs="Calibri"/>
          <w:color w:val="242424"/>
          <w:sz w:val="22"/>
          <w:szCs w:val="22"/>
        </w:rPr>
        <w:t>zowel u als ouders als de mentor/</w:t>
      </w:r>
      <w:r w:rsidRPr="009E33AD">
        <w:rPr>
          <w:rFonts w:ascii="Calibri" w:hAnsi="Calibri" w:cs="Calibri"/>
          <w:color w:val="242424"/>
          <w:sz w:val="22"/>
          <w:szCs w:val="22"/>
        </w:rPr>
        <w:t xml:space="preserve">docent en kan er individueel gereageerd worden. </w:t>
      </w:r>
    </w:p>
    <w:p w14:paraId="4A56359D" w14:textId="77777777" w:rsidR="008853CF" w:rsidRPr="009E33AD" w:rsidRDefault="008853CF" w:rsidP="008853CF">
      <w:pPr>
        <w:pStyle w:val="xmsonormal"/>
        <w:shd w:val="clear" w:color="auto" w:fill="FFFFFF"/>
        <w:spacing w:before="0" w:beforeAutospacing="0" w:after="0" w:afterAutospacing="0"/>
        <w:rPr>
          <w:rFonts w:ascii="Calibri" w:hAnsi="Calibri" w:cs="Calibri"/>
          <w:color w:val="242424"/>
          <w:sz w:val="22"/>
          <w:szCs w:val="22"/>
        </w:rPr>
      </w:pPr>
    </w:p>
    <w:p w14:paraId="4024FE17" w14:textId="504A88ED" w:rsidR="00F76BB7" w:rsidRDefault="00946F1F" w:rsidP="00177856">
      <w:pPr>
        <w:spacing w:after="0"/>
      </w:pPr>
      <w:r w:rsidRPr="009E33AD">
        <w:rPr>
          <w:rFonts w:ascii="Calibri" w:hAnsi="Calibri" w:cs="Calibri"/>
        </w:rPr>
        <w:t xml:space="preserve">Wij nodigen </w:t>
      </w:r>
      <w:r>
        <w:rPr>
          <w:rFonts w:ascii="Calibri" w:hAnsi="Calibri" w:cs="Calibri"/>
        </w:rPr>
        <w:t>u</w:t>
      </w:r>
      <w:r w:rsidRPr="009E33AD">
        <w:rPr>
          <w:rFonts w:ascii="Calibri" w:hAnsi="Calibri" w:cs="Calibri"/>
        </w:rPr>
        <w:t xml:space="preserve"> uit om de </w:t>
      </w:r>
      <w:r>
        <w:rPr>
          <w:rFonts w:ascii="Calibri" w:hAnsi="Calibri" w:cs="Calibri"/>
        </w:rPr>
        <w:t>LIFE College</w:t>
      </w:r>
      <w:r w:rsidRPr="009E33AD">
        <w:rPr>
          <w:rFonts w:ascii="Calibri" w:hAnsi="Calibri" w:cs="Calibri"/>
        </w:rPr>
        <w:t xml:space="preserve"> App te downloaden op je telefoon.</w:t>
      </w:r>
      <w:r>
        <w:rPr>
          <w:rFonts w:ascii="Calibri" w:hAnsi="Calibri" w:cs="Calibri"/>
        </w:rPr>
        <w:t xml:space="preserve"> De app is te downloaden via uw appstore</w:t>
      </w:r>
      <w:r w:rsidR="009F361F">
        <w:rPr>
          <w:rFonts w:ascii="Calibri" w:hAnsi="Calibri" w:cs="Calibri"/>
        </w:rPr>
        <w:t xml:space="preserve"> en vervolgens te zoeken op “Life College’.</w:t>
      </w:r>
    </w:p>
    <w:p w14:paraId="1386A3B8" w14:textId="77777777" w:rsidR="007522FE" w:rsidRPr="006959BF" w:rsidRDefault="007522FE" w:rsidP="00177856">
      <w:pPr>
        <w:spacing w:after="0"/>
        <w:rPr>
          <w:b/>
        </w:rPr>
      </w:pPr>
      <w:r w:rsidRPr="006959BF">
        <w:rPr>
          <w:b/>
        </w:rPr>
        <w:lastRenderedPageBreak/>
        <w:t xml:space="preserve">De Medezeggenschapsraad </w:t>
      </w:r>
    </w:p>
    <w:p w14:paraId="2F437321" w14:textId="0432DD59" w:rsidR="007522FE" w:rsidRDefault="007522FE" w:rsidP="00177856">
      <w:pPr>
        <w:spacing w:after="0"/>
      </w:pPr>
      <w:r>
        <w:t xml:space="preserve">Een school moet vaak belangrijke beslissingen nemen. Maar wie is verantwoordelijk voor die beslissingen? Uiteindelijk is het schoolbestuur verantwoordelijk. Maar een schoolbestuur wordt geadviseerd door de medezeggenschapsraad (MR). De MR is het enige orgaan met wettelijke bevoegdheden. In de MR </w:t>
      </w:r>
      <w:r w:rsidR="00920AA5">
        <w:t>kunnen</w:t>
      </w:r>
      <w:r>
        <w:t xml:space="preserve"> zowel schoolpersoneelsleden als ouders en/of leerlingen vertegenwoordigd</w:t>
      </w:r>
      <w:r w:rsidR="00920AA5">
        <w:t xml:space="preserve"> worden</w:t>
      </w:r>
      <w:r>
        <w:t>. Zij nemen deel aan belangrijke besluiten op school. U kunt de school MR bereiken via telefoonnummer (010) 473 53 77 (tijdens kantooruren).</w:t>
      </w:r>
      <w:r w:rsidR="008A057D">
        <w:t xml:space="preserve"> De secreta</w:t>
      </w:r>
      <w:r w:rsidR="008E659C">
        <w:t xml:space="preserve">ris van de school MR is </w:t>
      </w:r>
      <w:r w:rsidR="00AA6108">
        <w:t>dhr. B. Hoppe-Jaspers</w:t>
      </w:r>
      <w:r w:rsidR="008A057D">
        <w:t>.</w:t>
      </w:r>
    </w:p>
    <w:p w14:paraId="49A4960D" w14:textId="77777777" w:rsidR="007522FE" w:rsidRDefault="007522FE" w:rsidP="00177856">
      <w:pPr>
        <w:spacing w:after="0"/>
      </w:pPr>
    </w:p>
    <w:p w14:paraId="4A1D3B20" w14:textId="77777777" w:rsidR="007522FE" w:rsidRDefault="007522FE" w:rsidP="00177856">
      <w:pPr>
        <w:spacing w:after="0"/>
      </w:pPr>
      <w:proofErr w:type="spellStart"/>
      <w:r w:rsidRPr="006959BF">
        <w:rPr>
          <w:b/>
        </w:rPr>
        <w:t>SOMToday</w:t>
      </w:r>
      <w:proofErr w:type="spellEnd"/>
      <w:r w:rsidRPr="000B51F2">
        <w:br/>
        <w:t>Wij hebben een online ouderportaal</w:t>
      </w:r>
      <w:r>
        <w:t xml:space="preserve">: </w:t>
      </w:r>
      <w:proofErr w:type="spellStart"/>
      <w:r>
        <w:t>SOMToday</w:t>
      </w:r>
      <w:proofErr w:type="spellEnd"/>
      <w:r w:rsidRPr="000B51F2">
        <w:t>. U kunt op deze manier via internet op elk moment van de dag de cijfers en aanwezigheid van uw kind controleren. U</w:t>
      </w:r>
      <w:r>
        <w:t xml:space="preserve"> kunt het portaal bereiken via de link op onze website </w:t>
      </w:r>
      <w:hyperlink r:id="rId30" w:history="1">
        <w:r w:rsidRPr="009E4E6B">
          <w:rPr>
            <w:rStyle w:val="Hyperlink"/>
          </w:rPr>
          <w:t>www.lifecollege.nl</w:t>
        </w:r>
      </w:hyperlink>
      <w:r>
        <w:t>. U</w:t>
      </w:r>
      <w:r w:rsidRPr="000B51F2">
        <w:t xml:space="preserve"> ontvangt </w:t>
      </w:r>
      <w:r w:rsidR="00106120">
        <w:t>van ons de inlogcode per</w:t>
      </w:r>
      <w:r w:rsidRPr="000B51F2">
        <w:t xml:space="preserve"> brief. </w:t>
      </w:r>
    </w:p>
    <w:p w14:paraId="5E7222A0" w14:textId="77777777" w:rsidR="007522FE" w:rsidRDefault="007522FE" w:rsidP="00177856">
      <w:pPr>
        <w:spacing w:after="0"/>
        <w:rPr>
          <w:b/>
        </w:rPr>
      </w:pPr>
    </w:p>
    <w:p w14:paraId="3F00957A" w14:textId="74843F3D" w:rsidR="00050DCD" w:rsidRPr="00050DCD" w:rsidRDefault="00050DCD" w:rsidP="00050DCD">
      <w:pPr>
        <w:pStyle w:val="Kop2"/>
        <w:rPr>
          <w:rFonts w:asciiTheme="minorHAnsi" w:hAnsiTheme="minorHAnsi" w:cstheme="minorHAnsi"/>
          <w:b/>
          <w:bCs/>
          <w:color w:val="auto"/>
          <w:sz w:val="22"/>
          <w:szCs w:val="22"/>
          <w:lang w:eastAsia="nl-NL"/>
        </w:rPr>
      </w:pPr>
      <w:bookmarkStart w:id="8" w:name="_Toc114480288"/>
      <w:bookmarkStart w:id="9" w:name="_Toc146629054"/>
      <w:r w:rsidRPr="00050DCD">
        <w:rPr>
          <w:rStyle w:val="normaltextrun"/>
          <w:rFonts w:asciiTheme="minorHAnsi" w:hAnsiTheme="minorHAnsi" w:cstheme="minorHAnsi"/>
          <w:b/>
          <w:bCs/>
          <w:color w:val="auto"/>
          <w:sz w:val="22"/>
          <w:szCs w:val="22"/>
        </w:rPr>
        <w:t>De LIFE leerlingenraad</w:t>
      </w:r>
      <w:bookmarkEnd w:id="8"/>
      <w:bookmarkEnd w:id="9"/>
    </w:p>
    <w:p w14:paraId="14733334" w14:textId="77777777" w:rsidR="00050DCD" w:rsidRPr="00050DCD" w:rsidRDefault="00050DCD" w:rsidP="00050DCD">
      <w:pPr>
        <w:pStyle w:val="paragraph"/>
        <w:spacing w:before="0" w:beforeAutospacing="0" w:after="0" w:afterAutospacing="0"/>
        <w:textAlignment w:val="baseline"/>
        <w:rPr>
          <w:rFonts w:asciiTheme="minorHAnsi" w:hAnsiTheme="minorHAnsi" w:cstheme="minorHAnsi"/>
          <w:sz w:val="22"/>
          <w:szCs w:val="22"/>
        </w:rPr>
      </w:pPr>
      <w:r w:rsidRPr="00050DCD">
        <w:rPr>
          <w:rStyle w:val="normaltextrun"/>
          <w:rFonts w:asciiTheme="minorHAnsi" w:hAnsiTheme="minorHAnsi" w:cstheme="minorHAnsi"/>
          <w:sz w:val="22"/>
          <w:szCs w:val="22"/>
        </w:rPr>
        <w:t>De LIFE leerlingenraad is een burgerschapsvormend instrument dat erop gericht is de inspraak van leerlingen te vergroten. De LIFE leerlingenraad brengt gevraagd en ongevraagd advies uit aan de MR en MT over allerhande onderwerpen handelend vanuit de kerndoelen van de leerlingenraad. Tevens organiseert activiteiten op school die aansluiten bij de kerndoelen van de raad.</w:t>
      </w:r>
      <w:r w:rsidRPr="00050DCD">
        <w:rPr>
          <w:rStyle w:val="eop"/>
          <w:rFonts w:asciiTheme="minorHAnsi" w:hAnsiTheme="minorHAnsi" w:cstheme="minorHAnsi"/>
          <w:sz w:val="22"/>
          <w:szCs w:val="22"/>
        </w:rPr>
        <w:t> </w:t>
      </w:r>
    </w:p>
    <w:p w14:paraId="2280091D" w14:textId="77777777" w:rsidR="00050DCD" w:rsidRPr="00050DCD" w:rsidRDefault="00050DCD" w:rsidP="00050DCD">
      <w:pPr>
        <w:pStyle w:val="paragraph"/>
        <w:spacing w:before="0" w:beforeAutospacing="0" w:after="0" w:afterAutospacing="0"/>
        <w:textAlignment w:val="baseline"/>
        <w:rPr>
          <w:rFonts w:asciiTheme="minorHAnsi" w:hAnsiTheme="minorHAnsi" w:cstheme="minorHAnsi"/>
          <w:sz w:val="22"/>
          <w:szCs w:val="22"/>
        </w:rPr>
      </w:pPr>
      <w:r w:rsidRPr="00050DCD">
        <w:rPr>
          <w:rStyle w:val="normaltextrun"/>
          <w:rFonts w:asciiTheme="minorHAnsi" w:hAnsiTheme="minorHAnsi" w:cstheme="minorHAnsi"/>
          <w:sz w:val="22"/>
          <w:szCs w:val="22"/>
        </w:rPr>
        <w:t>De kerndoelen van de raad zijn:</w:t>
      </w:r>
      <w:r w:rsidRPr="00050DCD">
        <w:rPr>
          <w:rStyle w:val="eop"/>
          <w:rFonts w:asciiTheme="minorHAnsi" w:hAnsiTheme="minorHAnsi" w:cstheme="minorHAnsi"/>
          <w:sz w:val="22"/>
          <w:szCs w:val="22"/>
        </w:rPr>
        <w:t> </w:t>
      </w:r>
    </w:p>
    <w:p w14:paraId="24EA725B" w14:textId="77777777" w:rsidR="00050DCD" w:rsidRPr="00050DCD" w:rsidRDefault="00050DCD" w:rsidP="00050DCD">
      <w:pPr>
        <w:pStyle w:val="paragraph"/>
        <w:numPr>
          <w:ilvl w:val="0"/>
          <w:numId w:val="26"/>
        </w:numPr>
        <w:spacing w:before="0" w:beforeAutospacing="0" w:after="0" w:afterAutospacing="0"/>
        <w:ind w:left="1080" w:firstLine="0"/>
        <w:textAlignment w:val="baseline"/>
        <w:rPr>
          <w:rFonts w:asciiTheme="minorHAnsi" w:hAnsiTheme="minorHAnsi" w:cstheme="minorHAnsi"/>
          <w:sz w:val="22"/>
          <w:szCs w:val="22"/>
        </w:rPr>
      </w:pPr>
      <w:r w:rsidRPr="00050DCD">
        <w:rPr>
          <w:rStyle w:val="normaltextrun"/>
          <w:rFonts w:asciiTheme="minorHAnsi" w:hAnsiTheme="minorHAnsi" w:cstheme="minorHAnsi"/>
          <w:sz w:val="22"/>
          <w:szCs w:val="22"/>
        </w:rPr>
        <w:t>Inspraak namens de scholieren </w:t>
      </w:r>
      <w:r w:rsidRPr="00050DCD">
        <w:rPr>
          <w:rStyle w:val="eop"/>
          <w:rFonts w:asciiTheme="minorHAnsi" w:hAnsiTheme="minorHAnsi" w:cstheme="minorHAnsi"/>
          <w:sz w:val="22"/>
          <w:szCs w:val="22"/>
        </w:rPr>
        <w:t> </w:t>
      </w:r>
    </w:p>
    <w:p w14:paraId="5131D836" w14:textId="77777777" w:rsidR="00050DCD" w:rsidRPr="00050DCD" w:rsidRDefault="00050DCD" w:rsidP="00050DCD">
      <w:pPr>
        <w:pStyle w:val="paragraph"/>
        <w:numPr>
          <w:ilvl w:val="0"/>
          <w:numId w:val="26"/>
        </w:numPr>
        <w:spacing w:before="0" w:beforeAutospacing="0" w:after="0" w:afterAutospacing="0"/>
        <w:ind w:left="1080" w:firstLine="0"/>
        <w:textAlignment w:val="baseline"/>
        <w:rPr>
          <w:rFonts w:asciiTheme="minorHAnsi" w:hAnsiTheme="minorHAnsi" w:cstheme="minorHAnsi"/>
          <w:sz w:val="22"/>
          <w:szCs w:val="22"/>
        </w:rPr>
      </w:pPr>
      <w:r w:rsidRPr="00050DCD">
        <w:rPr>
          <w:rStyle w:val="normaltextrun"/>
          <w:rFonts w:asciiTheme="minorHAnsi" w:hAnsiTheme="minorHAnsi" w:cstheme="minorHAnsi"/>
          <w:sz w:val="22"/>
          <w:szCs w:val="22"/>
        </w:rPr>
        <w:t>Problemen op school bespreekbaar maken </w:t>
      </w:r>
      <w:r w:rsidRPr="00050DCD">
        <w:rPr>
          <w:rStyle w:val="eop"/>
          <w:rFonts w:asciiTheme="minorHAnsi" w:hAnsiTheme="minorHAnsi" w:cstheme="minorHAnsi"/>
          <w:sz w:val="22"/>
          <w:szCs w:val="22"/>
        </w:rPr>
        <w:t> </w:t>
      </w:r>
    </w:p>
    <w:p w14:paraId="00407094" w14:textId="77777777" w:rsidR="00050DCD" w:rsidRPr="00050DCD" w:rsidRDefault="00050DCD" w:rsidP="00050DCD">
      <w:pPr>
        <w:pStyle w:val="paragraph"/>
        <w:numPr>
          <w:ilvl w:val="0"/>
          <w:numId w:val="27"/>
        </w:numPr>
        <w:spacing w:before="0" w:beforeAutospacing="0" w:after="0" w:afterAutospacing="0"/>
        <w:ind w:left="1080" w:firstLine="0"/>
        <w:textAlignment w:val="baseline"/>
        <w:rPr>
          <w:rFonts w:asciiTheme="minorHAnsi" w:hAnsiTheme="minorHAnsi" w:cstheme="minorHAnsi"/>
          <w:sz w:val="22"/>
          <w:szCs w:val="22"/>
        </w:rPr>
      </w:pPr>
      <w:r w:rsidRPr="00050DCD">
        <w:rPr>
          <w:rStyle w:val="normaltextrun"/>
          <w:rFonts w:asciiTheme="minorHAnsi" w:hAnsiTheme="minorHAnsi" w:cstheme="minorHAnsi"/>
          <w:sz w:val="22"/>
          <w:szCs w:val="22"/>
        </w:rPr>
        <w:t>Het onderwijs verbeteren</w:t>
      </w:r>
      <w:r w:rsidRPr="00050DCD">
        <w:rPr>
          <w:rStyle w:val="eop"/>
          <w:rFonts w:asciiTheme="minorHAnsi" w:hAnsiTheme="minorHAnsi" w:cstheme="minorHAnsi"/>
          <w:sz w:val="22"/>
          <w:szCs w:val="22"/>
        </w:rPr>
        <w:t> </w:t>
      </w:r>
    </w:p>
    <w:p w14:paraId="432B92E4" w14:textId="77777777" w:rsidR="00050DCD" w:rsidRPr="00050DCD" w:rsidRDefault="00050DCD" w:rsidP="00050DCD">
      <w:pPr>
        <w:pStyle w:val="paragraph"/>
        <w:numPr>
          <w:ilvl w:val="0"/>
          <w:numId w:val="27"/>
        </w:numPr>
        <w:spacing w:before="0" w:beforeAutospacing="0" w:after="0" w:afterAutospacing="0"/>
        <w:ind w:left="1080" w:firstLine="0"/>
        <w:textAlignment w:val="baseline"/>
        <w:rPr>
          <w:rFonts w:asciiTheme="minorHAnsi" w:hAnsiTheme="minorHAnsi" w:cstheme="minorHAnsi"/>
          <w:sz w:val="22"/>
          <w:szCs w:val="22"/>
        </w:rPr>
      </w:pPr>
      <w:r w:rsidRPr="00050DCD">
        <w:rPr>
          <w:rStyle w:val="normaltextrun"/>
          <w:rFonts w:asciiTheme="minorHAnsi" w:hAnsiTheme="minorHAnsi" w:cstheme="minorHAnsi"/>
          <w:sz w:val="22"/>
          <w:szCs w:val="22"/>
        </w:rPr>
        <w:t>Creatieve ideeën delen met de school</w:t>
      </w:r>
      <w:r w:rsidRPr="00050DCD">
        <w:rPr>
          <w:rStyle w:val="eop"/>
          <w:rFonts w:asciiTheme="minorHAnsi" w:hAnsiTheme="minorHAnsi" w:cstheme="minorHAnsi"/>
          <w:sz w:val="22"/>
          <w:szCs w:val="22"/>
        </w:rPr>
        <w:t> </w:t>
      </w:r>
    </w:p>
    <w:p w14:paraId="79AF0659" w14:textId="77777777" w:rsidR="00050DCD" w:rsidRPr="00050DCD" w:rsidRDefault="00050DCD" w:rsidP="00050DCD">
      <w:pPr>
        <w:pStyle w:val="paragraph"/>
        <w:numPr>
          <w:ilvl w:val="0"/>
          <w:numId w:val="27"/>
        </w:numPr>
        <w:spacing w:before="0" w:beforeAutospacing="0" w:after="0" w:afterAutospacing="0"/>
        <w:ind w:left="1080" w:firstLine="0"/>
        <w:textAlignment w:val="baseline"/>
        <w:rPr>
          <w:rFonts w:asciiTheme="minorHAnsi" w:hAnsiTheme="minorHAnsi" w:cstheme="minorHAnsi"/>
          <w:sz w:val="22"/>
          <w:szCs w:val="22"/>
        </w:rPr>
      </w:pPr>
      <w:r w:rsidRPr="00050DCD">
        <w:rPr>
          <w:rStyle w:val="normaltextrun"/>
          <w:rFonts w:asciiTheme="minorHAnsi" w:hAnsiTheme="minorHAnsi" w:cstheme="minorHAnsi"/>
          <w:sz w:val="22"/>
          <w:szCs w:val="22"/>
        </w:rPr>
        <w:t>Het verbeteren van de veilige sfeer op school</w:t>
      </w:r>
      <w:r w:rsidRPr="00050DCD">
        <w:rPr>
          <w:rStyle w:val="eop"/>
          <w:rFonts w:asciiTheme="minorHAnsi" w:hAnsiTheme="minorHAnsi" w:cstheme="minorHAnsi"/>
          <w:sz w:val="22"/>
          <w:szCs w:val="22"/>
        </w:rPr>
        <w:t> </w:t>
      </w:r>
    </w:p>
    <w:p w14:paraId="4A938489" w14:textId="77777777" w:rsidR="00050DCD" w:rsidRPr="00050DCD" w:rsidRDefault="00050DCD" w:rsidP="00050DCD">
      <w:pPr>
        <w:pStyle w:val="paragraph"/>
        <w:numPr>
          <w:ilvl w:val="0"/>
          <w:numId w:val="27"/>
        </w:numPr>
        <w:spacing w:before="0" w:beforeAutospacing="0" w:after="0" w:afterAutospacing="0"/>
        <w:ind w:left="1080" w:firstLine="0"/>
        <w:textAlignment w:val="baseline"/>
        <w:rPr>
          <w:rFonts w:asciiTheme="minorHAnsi" w:hAnsiTheme="minorHAnsi" w:cstheme="minorHAnsi"/>
          <w:sz w:val="22"/>
          <w:szCs w:val="22"/>
        </w:rPr>
      </w:pPr>
      <w:r w:rsidRPr="00050DCD">
        <w:rPr>
          <w:rStyle w:val="normaltextrun"/>
          <w:rFonts w:asciiTheme="minorHAnsi" w:hAnsiTheme="minorHAnsi" w:cstheme="minorHAnsi"/>
          <w:sz w:val="22"/>
          <w:szCs w:val="22"/>
        </w:rPr>
        <w:t>Het contact tussen schoolleiding, docenten en leerlingen versterken</w:t>
      </w:r>
      <w:r w:rsidRPr="00050DCD">
        <w:rPr>
          <w:rStyle w:val="eop"/>
          <w:rFonts w:asciiTheme="minorHAnsi" w:hAnsiTheme="minorHAnsi" w:cstheme="minorHAnsi"/>
          <w:sz w:val="22"/>
          <w:szCs w:val="22"/>
        </w:rPr>
        <w:t> </w:t>
      </w:r>
    </w:p>
    <w:p w14:paraId="5777D6FC" w14:textId="211A906F" w:rsidR="00687284" w:rsidRPr="00063BD9" w:rsidRDefault="00050DCD" w:rsidP="00177856">
      <w:pPr>
        <w:pStyle w:val="paragraph"/>
        <w:numPr>
          <w:ilvl w:val="0"/>
          <w:numId w:val="27"/>
        </w:numPr>
        <w:spacing w:before="0" w:beforeAutospacing="0" w:after="0" w:afterAutospacing="0"/>
        <w:ind w:left="1080" w:firstLine="0"/>
        <w:textAlignment w:val="baseline"/>
        <w:rPr>
          <w:rFonts w:asciiTheme="minorHAnsi" w:hAnsiTheme="minorHAnsi" w:cstheme="minorHAnsi"/>
          <w:sz w:val="22"/>
          <w:szCs w:val="22"/>
        </w:rPr>
      </w:pPr>
      <w:r w:rsidRPr="00050DCD">
        <w:rPr>
          <w:rStyle w:val="normaltextrun"/>
          <w:rFonts w:asciiTheme="minorHAnsi" w:hAnsiTheme="minorHAnsi" w:cstheme="minorHAnsi"/>
          <w:sz w:val="22"/>
          <w:szCs w:val="22"/>
        </w:rPr>
        <w:t>Leuke activiteiten organiseren</w:t>
      </w:r>
      <w:r w:rsidRPr="00050DCD">
        <w:rPr>
          <w:rStyle w:val="eop"/>
          <w:rFonts w:asciiTheme="minorHAnsi" w:hAnsiTheme="minorHAnsi" w:cstheme="minorHAnsi"/>
          <w:sz w:val="22"/>
          <w:szCs w:val="22"/>
        </w:rPr>
        <w:t> </w:t>
      </w:r>
    </w:p>
    <w:p w14:paraId="4FBC5851" w14:textId="77777777" w:rsidR="00687284" w:rsidRDefault="00687284" w:rsidP="00177856">
      <w:pPr>
        <w:spacing w:after="0"/>
        <w:rPr>
          <w:b/>
        </w:rPr>
      </w:pPr>
    </w:p>
    <w:p w14:paraId="5BA73275" w14:textId="77777777" w:rsidR="007522FE" w:rsidRDefault="007522FE" w:rsidP="00177856">
      <w:pPr>
        <w:spacing w:after="0"/>
        <w:rPr>
          <w:b/>
        </w:rPr>
      </w:pPr>
      <w:r>
        <w:rPr>
          <w:b/>
        </w:rPr>
        <w:t>Leerlingenstatuut</w:t>
      </w:r>
    </w:p>
    <w:p w14:paraId="3847A6A5" w14:textId="10B24B37" w:rsidR="007522FE" w:rsidRPr="00630066" w:rsidRDefault="007522FE" w:rsidP="5331BEC9">
      <w:pPr>
        <w:spacing w:after="0"/>
        <w:rPr>
          <w:color w:val="FF0000"/>
        </w:rPr>
      </w:pPr>
      <w:r>
        <w:t xml:space="preserve">Het leerlingenstatuut legt de rechten en de plichten vast van de leerlingen in het voortgezet onderwijs. Klik hier voor het </w:t>
      </w:r>
      <w:hyperlink r:id="rId31">
        <w:r w:rsidR="135CC061" w:rsidRPr="5331BEC9">
          <w:rPr>
            <w:rStyle w:val="Hyperlink"/>
          </w:rPr>
          <w:t xml:space="preserve"> </w:t>
        </w:r>
        <w:r w:rsidRPr="5331BEC9">
          <w:rPr>
            <w:rStyle w:val="Hyperlink"/>
          </w:rPr>
          <w:t>leerlingenstatuut</w:t>
        </w:r>
        <w:r w:rsidR="797127E5" w:rsidRPr="5331BEC9">
          <w:rPr>
            <w:rStyle w:val="Hyperlink"/>
          </w:rPr>
          <w:t>.</w:t>
        </w:r>
      </w:hyperlink>
    </w:p>
    <w:p w14:paraId="2FD0D040" w14:textId="77777777" w:rsidR="007522FE" w:rsidRDefault="007522FE" w:rsidP="00177856">
      <w:pPr>
        <w:spacing w:after="0"/>
        <w:rPr>
          <w:b/>
        </w:rPr>
      </w:pPr>
    </w:p>
    <w:p w14:paraId="78D1E596" w14:textId="77777777" w:rsidR="007522FE" w:rsidRPr="00040DE3" w:rsidRDefault="007522FE" w:rsidP="00177856">
      <w:pPr>
        <w:spacing w:after="0"/>
        <w:rPr>
          <w:b/>
        </w:rPr>
      </w:pPr>
      <w:r w:rsidRPr="00040DE3">
        <w:rPr>
          <w:b/>
        </w:rPr>
        <w:t>Klachtenregeling</w:t>
      </w:r>
    </w:p>
    <w:p w14:paraId="2761B07E" w14:textId="78EA5934" w:rsidR="007522FE" w:rsidRPr="007D7A43" w:rsidRDefault="007522FE" w:rsidP="5331BEC9">
      <w:pPr>
        <w:spacing w:after="0"/>
        <w:rPr>
          <w:color w:val="FF0000"/>
        </w:rPr>
      </w:pPr>
      <w:r>
        <w:t xml:space="preserve">De mentor is altijd het eerste aanspreekpunt. Naast de mentor kunnen ouders terecht bij de coördinator of teamleider van het betreffende leerjaar. </w:t>
      </w:r>
      <w:r w:rsidRPr="5331BEC9">
        <w:rPr>
          <w:rFonts w:cs="Arial"/>
          <w:color w:val="000000" w:themeColor="text1"/>
        </w:rPr>
        <w:t>De klachtenregeling van Lentiz geeft aan wat leerlingen en/of ouders kunnen doen indien er klachten zijn die u niet met de mentor, teamleider of directeur kunt oplossen.</w:t>
      </w:r>
      <w:r>
        <w:t xml:space="preserve"> Zie </w:t>
      </w:r>
      <w:r w:rsidRPr="00197B35">
        <w:t>ww</w:t>
      </w:r>
      <w:r w:rsidRPr="00197B35">
        <w:t>w</w:t>
      </w:r>
      <w:r w:rsidRPr="00197B35">
        <w:t>.lentiz.nl</w:t>
      </w:r>
      <w:r>
        <w:t xml:space="preserve">  voor dit</w:t>
      </w:r>
      <w:r w:rsidR="007E5E60">
        <w:t xml:space="preserve"> </w:t>
      </w:r>
      <w:hyperlink r:id="rId32">
        <w:proofErr w:type="spellStart"/>
        <w:r w:rsidRPr="5331BEC9">
          <w:rPr>
            <w:rStyle w:val="Hyperlink"/>
          </w:rPr>
          <w:t>klachtenregelement</w:t>
        </w:r>
        <w:proofErr w:type="spellEnd"/>
      </w:hyperlink>
      <w:r w:rsidR="00197B35">
        <w:t>.</w:t>
      </w:r>
    </w:p>
    <w:p w14:paraId="69BC9522" w14:textId="77777777" w:rsidR="007522FE" w:rsidRDefault="007522FE" w:rsidP="00177856">
      <w:pPr>
        <w:autoSpaceDE w:val="0"/>
        <w:autoSpaceDN w:val="0"/>
        <w:adjustRightInd w:val="0"/>
        <w:spacing w:after="0"/>
        <w:rPr>
          <w:rFonts w:cs="LinotypeTetria-Light"/>
        </w:rPr>
      </w:pPr>
    </w:p>
    <w:p w14:paraId="02B21E82" w14:textId="77777777" w:rsidR="007522FE" w:rsidRPr="006959BF" w:rsidRDefault="007522FE" w:rsidP="00177856">
      <w:pPr>
        <w:spacing w:after="0"/>
        <w:rPr>
          <w:b/>
        </w:rPr>
      </w:pPr>
      <w:r w:rsidRPr="006959BF">
        <w:rPr>
          <w:b/>
        </w:rPr>
        <w:t>Landelijke geschillencommissie</w:t>
      </w:r>
    </w:p>
    <w:p w14:paraId="06491CF3" w14:textId="77777777" w:rsidR="007522FE" w:rsidRPr="006959BF" w:rsidRDefault="007522FE" w:rsidP="00177856">
      <w:pPr>
        <w:spacing w:after="0"/>
        <w:rPr>
          <w:rFonts w:cs="LinotypeTetria-Light"/>
        </w:rPr>
      </w:pPr>
      <w:r w:rsidRPr="006959BF">
        <w:rPr>
          <w:rFonts w:cs="LinotypeTetria-Light"/>
        </w:rPr>
        <w:t>Stichting Geschillencommissie Onderwijs</w:t>
      </w:r>
    </w:p>
    <w:p w14:paraId="3DE840D7" w14:textId="77777777" w:rsidR="007522FE" w:rsidRDefault="007522FE" w:rsidP="00177856">
      <w:pPr>
        <w:spacing w:after="0"/>
        <w:rPr>
          <w:rFonts w:cs="LinotypeTetria-Light"/>
        </w:rPr>
      </w:pPr>
      <w:r w:rsidRPr="006959BF">
        <w:rPr>
          <w:rFonts w:cs="LinotypeTetria-Light"/>
        </w:rPr>
        <w:t>Postbus 85191, 3508 AD UTRECHT</w:t>
      </w:r>
    </w:p>
    <w:p w14:paraId="120C492C" w14:textId="77777777" w:rsidR="007522FE" w:rsidRPr="006959BF" w:rsidRDefault="007522FE" w:rsidP="00177856">
      <w:pPr>
        <w:spacing w:after="0"/>
        <w:rPr>
          <w:rFonts w:cs="LinotypeTetria-Light"/>
        </w:rPr>
      </w:pPr>
    </w:p>
    <w:p w14:paraId="7C5FD5B4" w14:textId="77777777" w:rsidR="007522FE" w:rsidRPr="006959BF" w:rsidRDefault="007522FE" w:rsidP="00177856">
      <w:pPr>
        <w:spacing w:after="0"/>
        <w:rPr>
          <w:b/>
        </w:rPr>
      </w:pPr>
      <w:r w:rsidRPr="006959BF">
        <w:rPr>
          <w:b/>
        </w:rPr>
        <w:t>Inspectie</w:t>
      </w:r>
    </w:p>
    <w:p w14:paraId="0396477D" w14:textId="77777777" w:rsidR="007522FE" w:rsidRDefault="007522FE" w:rsidP="00177856">
      <w:pPr>
        <w:spacing w:after="0"/>
        <w:rPr>
          <w:rFonts w:cs="LinotypeTetria-Light"/>
        </w:rPr>
      </w:pPr>
      <w:r w:rsidRPr="006959BF">
        <w:t xml:space="preserve">info@owinsp.nl </w:t>
      </w:r>
      <w:r w:rsidRPr="006959BF">
        <w:rPr>
          <w:rFonts w:cs="LinotypeTetria-Light"/>
        </w:rPr>
        <w:t xml:space="preserve">| </w:t>
      </w:r>
      <w:r w:rsidRPr="006959BF">
        <w:t>www.onderwijsinspectie.nl</w:t>
      </w:r>
      <w:r>
        <w:rPr>
          <w:rFonts w:cs="LinotypeTetria-Light"/>
        </w:rPr>
        <w:t xml:space="preserve">. Vragen over </w:t>
      </w:r>
      <w:r w:rsidRPr="006959BF">
        <w:rPr>
          <w:rFonts w:cs="LinotypeTetria-Light"/>
        </w:rPr>
        <w:t xml:space="preserve">onderwijs: </w:t>
      </w:r>
      <w:r w:rsidRPr="006959BF">
        <w:t xml:space="preserve">0800 - 80 51 </w:t>
      </w:r>
      <w:r w:rsidRPr="006959BF">
        <w:rPr>
          <w:rFonts w:cs="LinotypeTetria-Light"/>
        </w:rPr>
        <w:t>(gratis).</w:t>
      </w:r>
    </w:p>
    <w:p w14:paraId="37414BDF" w14:textId="77777777" w:rsidR="007522FE" w:rsidRPr="006959BF" w:rsidRDefault="007522FE" w:rsidP="00177856">
      <w:pPr>
        <w:spacing w:after="0"/>
        <w:rPr>
          <w:rFonts w:cs="LinotypeTetria-Light"/>
        </w:rPr>
      </w:pPr>
      <w:r w:rsidRPr="006959BF">
        <w:rPr>
          <w:rFonts w:cs="LinotypeTetria-Light"/>
        </w:rPr>
        <w:t>Klachtmeldingen over seksuele</w:t>
      </w:r>
      <w:r>
        <w:rPr>
          <w:rFonts w:cs="LinotypeTetria-Light"/>
        </w:rPr>
        <w:t xml:space="preserve"> </w:t>
      </w:r>
      <w:r w:rsidRPr="006959BF">
        <w:rPr>
          <w:rFonts w:cs="LinotypeTetria-Light"/>
        </w:rPr>
        <w:t>intimidatie, seksueel misbruik, ernstig psychisch of fysiek geweld:</w:t>
      </w:r>
    </w:p>
    <w:p w14:paraId="7367129D" w14:textId="4DC571D4" w:rsidR="00C53E02" w:rsidRPr="001E2C4C" w:rsidRDefault="007522FE" w:rsidP="001E2C4C">
      <w:pPr>
        <w:spacing w:after="0"/>
        <w:rPr>
          <w:rFonts w:cs="LinotypeTetria-Light"/>
        </w:rPr>
      </w:pPr>
      <w:r w:rsidRPr="006959BF">
        <w:rPr>
          <w:rFonts w:cs="LinotypeTetria-Light"/>
        </w:rPr>
        <w:t xml:space="preserve">meldpunt vertrouwensinspecteurs </w:t>
      </w:r>
      <w:r w:rsidRPr="006959BF">
        <w:t xml:space="preserve">0900 - 111 31 11 </w:t>
      </w:r>
      <w:r>
        <w:rPr>
          <w:rFonts w:cs="LinotypeTetria-Light"/>
        </w:rPr>
        <w:t>(lokaal tarief)</w:t>
      </w:r>
      <w:r w:rsidR="00347AFF">
        <w:rPr>
          <w:rFonts w:cs="LinotypeTetria-Light"/>
        </w:rPr>
        <w:t>.</w:t>
      </w:r>
    </w:p>
    <w:p w14:paraId="5441F36A" w14:textId="77777777" w:rsidR="004D6AAF" w:rsidRDefault="00AE13F3" w:rsidP="00CC5492">
      <w:pPr>
        <w:pStyle w:val="Kop1"/>
      </w:pPr>
      <w:bookmarkStart w:id="10" w:name="_Toc146629055"/>
      <w:r>
        <w:lastRenderedPageBreak/>
        <w:t>9</w:t>
      </w:r>
      <w:r w:rsidR="00107443" w:rsidRPr="002D4C70">
        <w:t xml:space="preserve">. </w:t>
      </w:r>
      <w:r w:rsidR="004D6AAF">
        <w:t>Dagelijkse onderwijspraktijk</w:t>
      </w:r>
      <w:bookmarkEnd w:id="10"/>
    </w:p>
    <w:p w14:paraId="01241662" w14:textId="77777777" w:rsidR="004D6AAF" w:rsidRDefault="004D6AAF" w:rsidP="00D013CB">
      <w:pPr>
        <w:spacing w:after="0"/>
        <w:rPr>
          <w:b/>
          <w:sz w:val="28"/>
          <w:szCs w:val="28"/>
        </w:rPr>
      </w:pPr>
    </w:p>
    <w:p w14:paraId="607B5E27" w14:textId="77777777" w:rsidR="00AE1324" w:rsidRPr="004D6AAF" w:rsidRDefault="00107443" w:rsidP="00D013CB">
      <w:pPr>
        <w:spacing w:after="0"/>
        <w:rPr>
          <w:b/>
          <w:szCs w:val="28"/>
        </w:rPr>
      </w:pPr>
      <w:r w:rsidRPr="004D6AAF">
        <w:rPr>
          <w:b/>
          <w:szCs w:val="28"/>
        </w:rPr>
        <w:t>Vakanties en roostervrije dagen</w:t>
      </w:r>
    </w:p>
    <w:p w14:paraId="77D7F2FB" w14:textId="77777777" w:rsidR="00D44CF1" w:rsidRDefault="00D44CF1" w:rsidP="00D44CF1">
      <w:pPr>
        <w:spacing w:after="0"/>
      </w:pPr>
      <w:r>
        <w:t>Leerlingen hebben de verplichte 189 lesdagen per jaar.</w:t>
      </w:r>
      <w:r w:rsidR="00BB62D6">
        <w:t xml:space="preserve"> </w:t>
      </w:r>
    </w:p>
    <w:p w14:paraId="3291734E" w14:textId="77777777" w:rsidR="00D44CF1" w:rsidRDefault="1A60F231" w:rsidP="00D44CF1">
      <w:pPr>
        <w:spacing w:after="0"/>
      </w:pPr>
      <w:r>
        <w:t xml:space="preserve">Wij geven 32 lessen van 50 minuten per week. De klokuren onderwijs die verplicht zijn volgens de wet worden door alle leerlingen gevolgd. </w:t>
      </w:r>
    </w:p>
    <w:p w14:paraId="54FAC668" w14:textId="70A664D3" w:rsidR="1A60F231" w:rsidRDefault="1A60F231" w:rsidP="1A60F231">
      <w:pPr>
        <w:spacing w:after="0"/>
      </w:pPr>
    </w:p>
    <w:p w14:paraId="00D713AF" w14:textId="7300DC32" w:rsidR="0018330D" w:rsidRPr="00C8749E" w:rsidRDefault="00B46662" w:rsidP="00B46662">
      <w:pPr>
        <w:pStyle w:val="Normaalweb"/>
        <w:textAlignment w:val="top"/>
        <w:rPr>
          <w:rFonts w:asciiTheme="minorHAnsi" w:hAnsiTheme="minorHAnsi" w:cstheme="minorHAnsi"/>
          <w:b/>
          <w:color w:val="FF0000"/>
          <w:sz w:val="22"/>
          <w:szCs w:val="22"/>
        </w:rPr>
      </w:pPr>
      <w:r w:rsidRPr="00C8749E">
        <w:rPr>
          <w:rFonts w:asciiTheme="minorHAnsi" w:hAnsiTheme="minorHAnsi" w:cstheme="minorHAnsi"/>
          <w:b/>
          <w:sz w:val="22"/>
          <w:szCs w:val="22"/>
        </w:rPr>
        <w:t>Schoolv</w:t>
      </w:r>
      <w:r w:rsidR="1A60F231" w:rsidRPr="00C8749E">
        <w:rPr>
          <w:rFonts w:asciiTheme="minorHAnsi" w:hAnsiTheme="minorHAnsi" w:cstheme="minorHAnsi"/>
          <w:b/>
          <w:sz w:val="22"/>
          <w:szCs w:val="22"/>
        </w:rPr>
        <w:t>akantie</w:t>
      </w:r>
      <w:r w:rsidRPr="00C8749E">
        <w:rPr>
          <w:rFonts w:asciiTheme="minorHAnsi" w:hAnsiTheme="minorHAnsi" w:cstheme="minorHAnsi"/>
          <w:b/>
          <w:sz w:val="22"/>
          <w:szCs w:val="22"/>
        </w:rPr>
        <w:t>s</w:t>
      </w:r>
      <w:r w:rsidR="1A60F231" w:rsidRPr="00C8749E">
        <w:rPr>
          <w:rFonts w:asciiTheme="minorHAnsi" w:hAnsiTheme="minorHAnsi" w:cstheme="minorHAnsi"/>
          <w:b/>
          <w:sz w:val="22"/>
          <w:szCs w:val="22"/>
        </w:rPr>
        <w:t xml:space="preserve">  </w:t>
      </w:r>
      <w:r w:rsidR="0066535C" w:rsidRPr="00C8749E">
        <w:rPr>
          <w:rFonts w:asciiTheme="minorHAnsi" w:hAnsiTheme="minorHAnsi" w:cstheme="minorHAnsi"/>
          <w:b/>
          <w:sz w:val="22"/>
          <w:szCs w:val="22"/>
        </w:rPr>
        <w:t>202</w:t>
      </w:r>
      <w:r w:rsidR="00C8749E" w:rsidRPr="00C8749E">
        <w:rPr>
          <w:rFonts w:asciiTheme="minorHAnsi" w:hAnsiTheme="minorHAnsi" w:cstheme="minorHAnsi"/>
          <w:b/>
          <w:sz w:val="22"/>
          <w:szCs w:val="22"/>
        </w:rPr>
        <w:t>3</w:t>
      </w:r>
      <w:r w:rsidR="0066535C" w:rsidRPr="00C8749E">
        <w:rPr>
          <w:rFonts w:asciiTheme="minorHAnsi" w:hAnsiTheme="minorHAnsi" w:cstheme="minorHAnsi"/>
          <w:b/>
          <w:sz w:val="22"/>
          <w:szCs w:val="22"/>
        </w:rPr>
        <w:t>/20</w:t>
      </w:r>
      <w:r w:rsidR="00193AEF" w:rsidRPr="00C8749E">
        <w:rPr>
          <w:rFonts w:asciiTheme="minorHAnsi" w:hAnsiTheme="minorHAnsi" w:cstheme="minorHAnsi"/>
          <w:b/>
          <w:sz w:val="22"/>
          <w:szCs w:val="22"/>
        </w:rPr>
        <w:t>2</w:t>
      </w:r>
      <w:r w:rsidR="00C8749E" w:rsidRPr="00C8749E">
        <w:rPr>
          <w:rFonts w:asciiTheme="minorHAnsi" w:hAnsiTheme="minorHAnsi" w:cstheme="minorHAnsi"/>
          <w:b/>
          <w:sz w:val="22"/>
          <w:szCs w:val="22"/>
        </w:rPr>
        <w:t>4</w:t>
      </w:r>
    </w:p>
    <w:p w14:paraId="1FD532D7" w14:textId="77777777" w:rsidR="00C8749E" w:rsidRPr="00C8749E" w:rsidRDefault="1A60F231" w:rsidP="00C8749E">
      <w:pPr>
        <w:pStyle w:val="Normaalweb"/>
        <w:textAlignment w:val="top"/>
        <w:rPr>
          <w:rFonts w:asciiTheme="minorHAnsi" w:hAnsiTheme="minorHAnsi" w:cstheme="minorHAnsi"/>
          <w:sz w:val="22"/>
          <w:szCs w:val="22"/>
        </w:rPr>
      </w:pPr>
      <w:r w:rsidRPr="00C8749E">
        <w:rPr>
          <w:rFonts w:asciiTheme="minorHAnsi" w:hAnsiTheme="minorHAnsi" w:cstheme="minorHAnsi"/>
          <w:color w:val="FF0000"/>
          <w:sz w:val="22"/>
          <w:szCs w:val="22"/>
        </w:rPr>
        <w:br/>
      </w:r>
      <w:r w:rsidR="00C8749E" w:rsidRPr="00C8749E">
        <w:rPr>
          <w:rFonts w:asciiTheme="minorHAnsi" w:hAnsiTheme="minorHAnsi" w:cstheme="minorHAnsi"/>
          <w:sz w:val="22"/>
          <w:szCs w:val="22"/>
        </w:rPr>
        <w:t xml:space="preserve">Herfstvakantie 16 okt 2023 20 okt 2023 </w:t>
      </w:r>
    </w:p>
    <w:p w14:paraId="57FDE2CA" w14:textId="77777777" w:rsidR="00C8749E" w:rsidRPr="00C8749E" w:rsidRDefault="00C8749E" w:rsidP="00C8749E">
      <w:pPr>
        <w:pStyle w:val="Normaalweb"/>
        <w:textAlignment w:val="top"/>
        <w:rPr>
          <w:rFonts w:asciiTheme="minorHAnsi" w:hAnsiTheme="minorHAnsi" w:cstheme="minorHAnsi"/>
          <w:sz w:val="22"/>
          <w:szCs w:val="22"/>
        </w:rPr>
      </w:pPr>
      <w:r w:rsidRPr="00C8749E">
        <w:rPr>
          <w:rFonts w:asciiTheme="minorHAnsi" w:hAnsiTheme="minorHAnsi" w:cstheme="minorHAnsi"/>
          <w:sz w:val="22"/>
          <w:szCs w:val="22"/>
        </w:rPr>
        <w:t xml:space="preserve">Kerstvakantie 25 dec 2023 5 jan 2024 </w:t>
      </w:r>
    </w:p>
    <w:p w14:paraId="0852C5CD" w14:textId="77777777" w:rsidR="00C8749E" w:rsidRPr="00C8749E" w:rsidRDefault="00C8749E" w:rsidP="00C8749E">
      <w:pPr>
        <w:pStyle w:val="Normaalweb"/>
        <w:textAlignment w:val="top"/>
        <w:rPr>
          <w:rFonts w:asciiTheme="minorHAnsi" w:hAnsiTheme="minorHAnsi" w:cstheme="minorHAnsi"/>
          <w:sz w:val="22"/>
          <w:szCs w:val="22"/>
        </w:rPr>
      </w:pPr>
      <w:r w:rsidRPr="00C8749E">
        <w:rPr>
          <w:rFonts w:asciiTheme="minorHAnsi" w:hAnsiTheme="minorHAnsi" w:cstheme="minorHAnsi"/>
          <w:sz w:val="22"/>
          <w:szCs w:val="22"/>
        </w:rPr>
        <w:t xml:space="preserve">Voorjaarsvakantie 19 feb 2024 23 feb 2024 </w:t>
      </w:r>
    </w:p>
    <w:p w14:paraId="0A0D760D" w14:textId="77777777" w:rsidR="00C8749E" w:rsidRPr="00C8749E" w:rsidRDefault="00C8749E" w:rsidP="00C8749E">
      <w:pPr>
        <w:pStyle w:val="Normaalweb"/>
        <w:textAlignment w:val="top"/>
        <w:rPr>
          <w:rFonts w:asciiTheme="minorHAnsi" w:hAnsiTheme="minorHAnsi" w:cstheme="minorHAnsi"/>
          <w:sz w:val="22"/>
          <w:szCs w:val="22"/>
        </w:rPr>
      </w:pPr>
      <w:r w:rsidRPr="00C8749E">
        <w:rPr>
          <w:rFonts w:asciiTheme="minorHAnsi" w:hAnsiTheme="minorHAnsi" w:cstheme="minorHAnsi"/>
          <w:sz w:val="22"/>
          <w:szCs w:val="22"/>
        </w:rPr>
        <w:t xml:space="preserve">Paasweekend 29 mrt 2024 1 april 2024 </w:t>
      </w:r>
    </w:p>
    <w:p w14:paraId="78FCDE3E" w14:textId="77777777" w:rsidR="00C8749E" w:rsidRPr="00C8749E" w:rsidRDefault="00C8749E" w:rsidP="00C8749E">
      <w:pPr>
        <w:pStyle w:val="Normaalweb"/>
        <w:textAlignment w:val="top"/>
        <w:rPr>
          <w:rFonts w:asciiTheme="minorHAnsi" w:hAnsiTheme="minorHAnsi" w:cstheme="minorHAnsi"/>
          <w:sz w:val="22"/>
          <w:szCs w:val="22"/>
        </w:rPr>
      </w:pPr>
      <w:r w:rsidRPr="00C8749E">
        <w:rPr>
          <w:rFonts w:asciiTheme="minorHAnsi" w:hAnsiTheme="minorHAnsi" w:cstheme="minorHAnsi"/>
          <w:sz w:val="22"/>
          <w:szCs w:val="22"/>
        </w:rPr>
        <w:t xml:space="preserve">Meivakantie 29 april 2024 10 mei 2024 </w:t>
      </w:r>
    </w:p>
    <w:p w14:paraId="0F9A1952" w14:textId="77777777" w:rsidR="00C8749E" w:rsidRPr="00C8749E" w:rsidRDefault="00C8749E" w:rsidP="00C8749E">
      <w:pPr>
        <w:pStyle w:val="Normaalweb"/>
        <w:textAlignment w:val="top"/>
        <w:rPr>
          <w:rFonts w:asciiTheme="minorHAnsi" w:hAnsiTheme="minorHAnsi" w:cstheme="minorHAnsi"/>
          <w:sz w:val="22"/>
          <w:szCs w:val="22"/>
        </w:rPr>
      </w:pPr>
      <w:r w:rsidRPr="00C8749E">
        <w:rPr>
          <w:rFonts w:asciiTheme="minorHAnsi" w:hAnsiTheme="minorHAnsi" w:cstheme="minorHAnsi"/>
          <w:sz w:val="22"/>
          <w:szCs w:val="22"/>
        </w:rPr>
        <w:t xml:space="preserve">Hemelvaart 9 mei 2024 (valt in de meivakantie) </w:t>
      </w:r>
    </w:p>
    <w:p w14:paraId="55761D80" w14:textId="77777777" w:rsidR="00C8749E" w:rsidRPr="00C8749E" w:rsidRDefault="00C8749E" w:rsidP="00C8749E">
      <w:pPr>
        <w:pStyle w:val="Normaalweb"/>
        <w:textAlignment w:val="top"/>
        <w:rPr>
          <w:rFonts w:asciiTheme="minorHAnsi" w:hAnsiTheme="minorHAnsi" w:cstheme="minorHAnsi"/>
          <w:sz w:val="22"/>
          <w:szCs w:val="22"/>
        </w:rPr>
      </w:pPr>
      <w:r w:rsidRPr="00C8749E">
        <w:rPr>
          <w:rFonts w:asciiTheme="minorHAnsi" w:hAnsiTheme="minorHAnsi" w:cstheme="minorHAnsi"/>
          <w:sz w:val="22"/>
          <w:szCs w:val="22"/>
        </w:rPr>
        <w:t xml:space="preserve">2e pinksterdag 20 mei 2024 </w:t>
      </w:r>
    </w:p>
    <w:p w14:paraId="4A9A49F0" w14:textId="1B40C13D" w:rsidR="1A60F231" w:rsidRPr="00C8749E" w:rsidRDefault="00C8749E" w:rsidP="00C8749E">
      <w:pPr>
        <w:pStyle w:val="Normaalweb"/>
        <w:textAlignment w:val="top"/>
        <w:rPr>
          <w:rFonts w:asciiTheme="minorHAnsi" w:hAnsiTheme="minorHAnsi" w:cstheme="minorHAnsi"/>
          <w:sz w:val="22"/>
          <w:szCs w:val="22"/>
        </w:rPr>
      </w:pPr>
      <w:r w:rsidRPr="00C8749E">
        <w:rPr>
          <w:rFonts w:asciiTheme="minorHAnsi" w:hAnsiTheme="minorHAnsi" w:cstheme="minorHAnsi"/>
          <w:sz w:val="22"/>
          <w:szCs w:val="22"/>
        </w:rPr>
        <w:t>Zomervakantie 15 juli 2024 23 aug 2024</w:t>
      </w:r>
    </w:p>
    <w:p w14:paraId="7C986269" w14:textId="34773366" w:rsidR="00AE1324" w:rsidRPr="000B51F2" w:rsidRDefault="006A052D" w:rsidP="1A60F231">
      <w:pPr>
        <w:spacing w:after="0"/>
        <w:rPr>
          <w:b/>
          <w:bCs/>
        </w:rPr>
      </w:pPr>
      <w:r>
        <w:br/>
      </w:r>
      <w:r w:rsidR="1A60F231" w:rsidRPr="1A60F231">
        <w:rPr>
          <w:b/>
          <w:bCs/>
        </w:rPr>
        <w:t xml:space="preserve">Overige lesvrije momenten </w:t>
      </w:r>
    </w:p>
    <w:p w14:paraId="2C54505B" w14:textId="6191C357" w:rsidR="00F96CB6" w:rsidRDefault="00F96FB6" w:rsidP="00177856">
      <w:pPr>
        <w:spacing w:after="0"/>
      </w:pPr>
      <w:r>
        <w:t xml:space="preserve">Elk jaar is er een aantal </w:t>
      </w:r>
      <w:r w:rsidR="00191166">
        <w:t>organisatied</w:t>
      </w:r>
      <w:r w:rsidR="00AE1324" w:rsidRPr="000B51F2">
        <w:t>agen</w:t>
      </w:r>
      <w:r w:rsidR="00862CC9" w:rsidRPr="000B51F2">
        <w:t xml:space="preserve"> en studiedagen</w:t>
      </w:r>
      <w:r w:rsidR="00F96CB6" w:rsidRPr="000B51F2">
        <w:t xml:space="preserve"> (dag</w:t>
      </w:r>
      <w:r>
        <w:t>en</w:t>
      </w:r>
      <w:r w:rsidR="00F96CB6" w:rsidRPr="000B51F2">
        <w:t xml:space="preserve"> waarop docenten aa</w:t>
      </w:r>
      <w:r w:rsidR="00862CC9" w:rsidRPr="000B51F2">
        <w:t xml:space="preserve">n deskundigheidsbevordering en ontwikkeling van lesmateriaal </w:t>
      </w:r>
      <w:r w:rsidR="00F96CB6" w:rsidRPr="000B51F2">
        <w:t>werken)</w:t>
      </w:r>
      <w:r>
        <w:t xml:space="preserve">. </w:t>
      </w:r>
      <w:r w:rsidR="00415163">
        <w:t xml:space="preserve">Ouders ontvangen in september een brief met een overzicht van de </w:t>
      </w:r>
      <w:r w:rsidR="00191166">
        <w:t>organisatie</w:t>
      </w:r>
      <w:r w:rsidR="00415163">
        <w:t>dagen en rapportmiddagen.</w:t>
      </w:r>
    </w:p>
    <w:p w14:paraId="399B6B55" w14:textId="77777777" w:rsidR="004D6AAF" w:rsidRDefault="004D6AAF" w:rsidP="00177856">
      <w:pPr>
        <w:spacing w:after="0"/>
      </w:pPr>
    </w:p>
    <w:p w14:paraId="1A715F2B" w14:textId="77777777" w:rsidR="004D6AAF" w:rsidRDefault="006A052D" w:rsidP="00177856">
      <w:pPr>
        <w:spacing w:after="0"/>
      </w:pPr>
      <w:r w:rsidRPr="006A052D">
        <w:rPr>
          <w:b/>
        </w:rPr>
        <w:t>Lestijden</w:t>
      </w:r>
      <w:r w:rsidR="00AE1324" w:rsidRPr="006A052D">
        <w:rPr>
          <w:b/>
        </w:rPr>
        <w:t xml:space="preserve"> Onderbouw vmbo </w:t>
      </w:r>
    </w:p>
    <w:p w14:paraId="0A5CAC72" w14:textId="77777777" w:rsidR="00AE1324" w:rsidRDefault="00BB62D6" w:rsidP="00177856">
      <w:pPr>
        <w:spacing w:after="0"/>
      </w:pPr>
      <w:r>
        <w:br/>
      </w:r>
      <w:r w:rsidR="00AE1324">
        <w:t xml:space="preserve">Uur van - tot </w:t>
      </w:r>
    </w:p>
    <w:p w14:paraId="20505141" w14:textId="77777777" w:rsidR="0005172A" w:rsidRDefault="0005172A" w:rsidP="0005172A">
      <w:pPr>
        <w:spacing w:after="0"/>
      </w:pPr>
      <w:r>
        <w:t>8.30-9.20</w:t>
      </w:r>
      <w:r>
        <w:tab/>
        <w:t>1e</w:t>
      </w:r>
    </w:p>
    <w:p w14:paraId="4449FB29" w14:textId="77777777" w:rsidR="0005172A" w:rsidRDefault="0005172A" w:rsidP="0005172A">
      <w:pPr>
        <w:spacing w:after="0"/>
      </w:pPr>
      <w:r>
        <w:t>9.20-10.10</w:t>
      </w:r>
      <w:r>
        <w:tab/>
        <w:t>2e</w:t>
      </w:r>
    </w:p>
    <w:p w14:paraId="653537D9" w14:textId="77777777" w:rsidR="0005172A" w:rsidRDefault="0005172A" w:rsidP="0005172A">
      <w:pPr>
        <w:spacing w:after="0"/>
      </w:pPr>
      <w:r>
        <w:t>10.10-10.30</w:t>
      </w:r>
      <w:r>
        <w:tab/>
        <w:t>p</w:t>
      </w:r>
    </w:p>
    <w:p w14:paraId="45AC6582" w14:textId="77777777" w:rsidR="0005172A" w:rsidRDefault="0005172A" w:rsidP="0005172A">
      <w:pPr>
        <w:spacing w:after="0"/>
      </w:pPr>
      <w:r>
        <w:t>10.30-11.20</w:t>
      </w:r>
      <w:r>
        <w:tab/>
        <w:t>3e</w:t>
      </w:r>
    </w:p>
    <w:p w14:paraId="01BF18BA" w14:textId="77777777" w:rsidR="0005172A" w:rsidRDefault="0005172A" w:rsidP="0005172A">
      <w:pPr>
        <w:spacing w:after="0"/>
      </w:pPr>
      <w:r>
        <w:t>11.20-12.10</w:t>
      </w:r>
      <w:r>
        <w:tab/>
        <w:t>4e</w:t>
      </w:r>
    </w:p>
    <w:p w14:paraId="1B244BA6" w14:textId="77777777" w:rsidR="0005172A" w:rsidRDefault="0005172A" w:rsidP="0005172A">
      <w:pPr>
        <w:spacing w:after="0"/>
      </w:pPr>
      <w:r>
        <w:t>12.10-12.40</w:t>
      </w:r>
      <w:r>
        <w:tab/>
        <w:t>p</w:t>
      </w:r>
    </w:p>
    <w:p w14:paraId="5A76DBFF" w14:textId="77777777" w:rsidR="0005172A" w:rsidRDefault="0005172A" w:rsidP="0005172A">
      <w:pPr>
        <w:spacing w:after="0"/>
      </w:pPr>
      <w:r>
        <w:t>12.40-13.30</w:t>
      </w:r>
      <w:r>
        <w:tab/>
        <w:t>5e</w:t>
      </w:r>
    </w:p>
    <w:p w14:paraId="1CE2BB6D" w14:textId="77777777" w:rsidR="0005172A" w:rsidRDefault="0005172A" w:rsidP="0005172A">
      <w:pPr>
        <w:spacing w:after="0"/>
      </w:pPr>
      <w:r>
        <w:t>13.30-14.20</w:t>
      </w:r>
      <w:r>
        <w:tab/>
        <w:t>6e</w:t>
      </w:r>
    </w:p>
    <w:p w14:paraId="413D0CC1" w14:textId="77777777" w:rsidR="0005172A" w:rsidRDefault="0005172A" w:rsidP="0005172A">
      <w:pPr>
        <w:spacing w:after="0"/>
      </w:pPr>
      <w:r>
        <w:t>14.20-15.10</w:t>
      </w:r>
      <w:r>
        <w:tab/>
        <w:t>7e</w:t>
      </w:r>
    </w:p>
    <w:p w14:paraId="05E4D2BF" w14:textId="60C59DB7" w:rsidR="00963EDE" w:rsidRPr="0066535C" w:rsidRDefault="0005172A" w:rsidP="0005172A">
      <w:pPr>
        <w:spacing w:after="0"/>
      </w:pPr>
      <w:r>
        <w:t>15.10-16.00</w:t>
      </w:r>
      <w:r>
        <w:tab/>
        <w:t>8e</w:t>
      </w:r>
    </w:p>
    <w:p w14:paraId="36759093" w14:textId="77777777" w:rsidR="00963EDE" w:rsidRDefault="00963EDE" w:rsidP="0005172A">
      <w:pPr>
        <w:spacing w:after="0"/>
        <w:rPr>
          <w:b/>
        </w:rPr>
      </w:pPr>
    </w:p>
    <w:p w14:paraId="5738312A" w14:textId="77777777" w:rsidR="0005172A" w:rsidRPr="0005172A" w:rsidRDefault="00D63C0A" w:rsidP="0005172A">
      <w:pPr>
        <w:spacing w:after="0"/>
        <w:rPr>
          <w:b/>
        </w:rPr>
      </w:pPr>
      <w:r w:rsidRPr="000305C3">
        <w:rPr>
          <w:b/>
        </w:rPr>
        <w:t>Lestijden bovenbouw vmbo</w:t>
      </w:r>
      <w:r w:rsidRPr="000305C3">
        <w:rPr>
          <w:b/>
        </w:rPr>
        <w:br/>
      </w:r>
      <w:r w:rsidR="00BB62D6">
        <w:br/>
      </w:r>
      <w:r w:rsidR="000305C3" w:rsidRPr="000305C3">
        <w:t>Uur van - tot</w:t>
      </w:r>
      <w:r w:rsidR="0005172A">
        <w:tab/>
      </w:r>
    </w:p>
    <w:p w14:paraId="21C30954" w14:textId="77777777" w:rsidR="0005172A" w:rsidRDefault="0005172A" w:rsidP="0005172A">
      <w:pPr>
        <w:spacing w:after="0"/>
      </w:pPr>
      <w:r>
        <w:t>8.30-9.20</w:t>
      </w:r>
      <w:r>
        <w:tab/>
        <w:t>1e</w:t>
      </w:r>
    </w:p>
    <w:p w14:paraId="524992A9" w14:textId="314AE3CC" w:rsidR="0005172A" w:rsidRDefault="005E61B1" w:rsidP="0005172A">
      <w:pPr>
        <w:spacing w:after="0"/>
      </w:pPr>
      <w:r>
        <w:t>9.20-10.10</w:t>
      </w:r>
      <w:r w:rsidR="0005172A">
        <w:tab/>
        <w:t>2e</w:t>
      </w:r>
    </w:p>
    <w:p w14:paraId="6B8C519B" w14:textId="0F4FBF4C" w:rsidR="0005172A" w:rsidRDefault="005E61B1" w:rsidP="0005172A">
      <w:pPr>
        <w:spacing w:after="0"/>
      </w:pPr>
      <w:r>
        <w:t>10.10-11.00</w:t>
      </w:r>
      <w:r w:rsidR="0005172A">
        <w:tab/>
        <w:t>3e</w:t>
      </w:r>
    </w:p>
    <w:p w14:paraId="01239CF3" w14:textId="21ADCD29" w:rsidR="0005172A" w:rsidRDefault="005E61B1" w:rsidP="0005172A">
      <w:pPr>
        <w:spacing w:after="0"/>
      </w:pPr>
      <w:r>
        <w:t>11.00-11.20</w:t>
      </w:r>
      <w:r w:rsidR="0005172A">
        <w:tab/>
        <w:t>p</w:t>
      </w:r>
    </w:p>
    <w:p w14:paraId="4E48D0A5" w14:textId="6A0689A7" w:rsidR="0005172A" w:rsidRDefault="005E61B1" w:rsidP="0005172A">
      <w:pPr>
        <w:spacing w:after="0"/>
      </w:pPr>
      <w:r>
        <w:t>11.20-12.10</w:t>
      </w:r>
      <w:r w:rsidR="0005172A">
        <w:tab/>
        <w:t>4e</w:t>
      </w:r>
    </w:p>
    <w:p w14:paraId="5A7936E3" w14:textId="70663C9F" w:rsidR="0005172A" w:rsidRDefault="005E61B1" w:rsidP="0005172A">
      <w:pPr>
        <w:spacing w:after="0"/>
      </w:pPr>
      <w:r>
        <w:t>12.10-13.00</w:t>
      </w:r>
      <w:r w:rsidR="0005172A">
        <w:tab/>
        <w:t>5e</w:t>
      </w:r>
    </w:p>
    <w:p w14:paraId="773B8BD0" w14:textId="2F3C8335" w:rsidR="0005172A" w:rsidRDefault="005E61B1" w:rsidP="0005172A">
      <w:pPr>
        <w:spacing w:after="0"/>
      </w:pPr>
      <w:r>
        <w:lastRenderedPageBreak/>
        <w:t>13.00-13.30</w:t>
      </w:r>
      <w:r w:rsidR="0005172A">
        <w:tab/>
        <w:t>p</w:t>
      </w:r>
    </w:p>
    <w:p w14:paraId="426F933D" w14:textId="6B8685CB" w:rsidR="0005172A" w:rsidRDefault="005E61B1" w:rsidP="0005172A">
      <w:pPr>
        <w:spacing w:after="0"/>
      </w:pPr>
      <w:r>
        <w:t>13.30-14.20</w:t>
      </w:r>
      <w:r w:rsidR="0005172A">
        <w:tab/>
        <w:t>6e</w:t>
      </w:r>
    </w:p>
    <w:p w14:paraId="4D705B8F" w14:textId="07843A37" w:rsidR="0005172A" w:rsidRDefault="005E61B1" w:rsidP="0005172A">
      <w:pPr>
        <w:spacing w:after="0"/>
      </w:pPr>
      <w:r>
        <w:t>14.20-15.10</w:t>
      </w:r>
      <w:r w:rsidR="0005172A">
        <w:tab/>
        <w:t>7e</w:t>
      </w:r>
    </w:p>
    <w:p w14:paraId="6A7552F7" w14:textId="646E98C8" w:rsidR="0005172A" w:rsidRDefault="005E61B1" w:rsidP="0005172A">
      <w:pPr>
        <w:spacing w:after="0"/>
      </w:pPr>
      <w:r>
        <w:t>15.10-16.00</w:t>
      </w:r>
      <w:r w:rsidR="0005172A">
        <w:tab/>
        <w:t>8e</w:t>
      </w:r>
    </w:p>
    <w:p w14:paraId="31FCBBA7" w14:textId="7FCD58A6" w:rsidR="006A052D" w:rsidRDefault="005E61B1" w:rsidP="0005172A">
      <w:pPr>
        <w:spacing w:after="0"/>
      </w:pPr>
      <w:r>
        <w:t>16.00-16.50</w:t>
      </w:r>
      <w:r w:rsidR="0005172A">
        <w:tab/>
        <w:t>9e</w:t>
      </w:r>
    </w:p>
    <w:p w14:paraId="47B7BB0D" w14:textId="77777777" w:rsidR="0005172A" w:rsidRDefault="0005172A" w:rsidP="00177856">
      <w:pPr>
        <w:spacing w:after="0"/>
        <w:rPr>
          <w:b/>
        </w:rPr>
      </w:pPr>
    </w:p>
    <w:p w14:paraId="6E8FC334" w14:textId="77777777" w:rsidR="000305C3" w:rsidRPr="000305C3" w:rsidRDefault="000305C3" w:rsidP="00177856">
      <w:pPr>
        <w:spacing w:after="0"/>
        <w:rPr>
          <w:b/>
        </w:rPr>
      </w:pPr>
      <w:r w:rsidRPr="000305C3">
        <w:rPr>
          <w:b/>
        </w:rPr>
        <w:t>Roosterwijzigingen</w:t>
      </w:r>
    </w:p>
    <w:p w14:paraId="1C4087CC" w14:textId="03DD81F4" w:rsidR="00AE1324" w:rsidRDefault="00356BED" w:rsidP="00177856">
      <w:pPr>
        <w:spacing w:after="0"/>
      </w:pPr>
      <w:r>
        <w:t>Door afwezigheid van een docent kan een les komen te vervallen. Er zal altijd gekeken worden naar het rooster om te schuiven en lessen kunnen worden opgevangen door een collega. Communicatie hierover vindt zo vroeg mogelijk plaats op de dag zelf</w:t>
      </w:r>
      <w:r w:rsidR="00E14467">
        <w:t xml:space="preserve">. Wijzigingen in het rooster </w:t>
      </w:r>
      <w:r w:rsidR="00AE1324">
        <w:t>worden via de interne mededelingenborden bekend gemaakt</w:t>
      </w:r>
      <w:r w:rsidR="00C9436A">
        <w:t xml:space="preserve"> en via </w:t>
      </w:r>
      <w:r w:rsidR="00193AEF">
        <w:t>SOM.</w:t>
      </w:r>
    </w:p>
    <w:p w14:paraId="72A651C8" w14:textId="77777777" w:rsidR="00AE1324" w:rsidRDefault="00AE1324" w:rsidP="00177856">
      <w:pPr>
        <w:spacing w:after="0"/>
      </w:pPr>
    </w:p>
    <w:p w14:paraId="719C5A18" w14:textId="77777777" w:rsidR="006E5D71" w:rsidRDefault="00C2797D" w:rsidP="00177856">
      <w:pPr>
        <w:spacing w:after="0"/>
      </w:pPr>
      <w:r>
        <w:rPr>
          <w:b/>
        </w:rPr>
        <w:t>Absentie/</w:t>
      </w:r>
      <w:r w:rsidR="006E5D71" w:rsidRPr="006A052D">
        <w:rPr>
          <w:b/>
        </w:rPr>
        <w:t>ziekte</w:t>
      </w:r>
      <w:r w:rsidR="006E5D71">
        <w:br/>
        <w:t xml:space="preserve">Als uw kind niet naar school kan komen, dan dient u dat vóór 8:30 uur kenbaar te maken door het algemene school nummer te bellen: (010) 473 53 77. Elke leerkracht noteert aan het begin van de les de afwezigen. Wanneer de reden van afwezigheid niet bekend is, worden de ouders gebeld. Als de afwezigheid niet op school is gemeld, wordt uw kind geregistreerd als “ongeoorloofd afwezig”. </w:t>
      </w:r>
    </w:p>
    <w:p w14:paraId="16392F0D" w14:textId="77777777" w:rsidR="006E5D71" w:rsidRDefault="006E5D71" w:rsidP="00177856">
      <w:pPr>
        <w:spacing w:after="0"/>
      </w:pPr>
    </w:p>
    <w:p w14:paraId="2ACEC198" w14:textId="77777777" w:rsidR="006E5D71" w:rsidRPr="006A052D" w:rsidRDefault="006E5D71" w:rsidP="00177856">
      <w:pPr>
        <w:spacing w:after="0"/>
        <w:rPr>
          <w:b/>
        </w:rPr>
      </w:pPr>
      <w:r w:rsidRPr="006A052D">
        <w:rPr>
          <w:b/>
        </w:rPr>
        <w:t>Te laat</w:t>
      </w:r>
    </w:p>
    <w:p w14:paraId="58E59CB7" w14:textId="77777777" w:rsidR="00835B19" w:rsidRDefault="006E5D71" w:rsidP="00177856">
      <w:pPr>
        <w:spacing w:after="0"/>
      </w:pPr>
      <w:r>
        <w:t xml:space="preserve">Leerlingen die te laat komen, worden geregistreerd en vervolgens toegelaten tot de les. De leerling moet zich de dag erna om 07.45 uur melden op school. Regelmatig te laat komen wordt aangemerkt als ongeoorloofd schoolverzuim en wordt gemeld bij de leerplichtambtenaar. </w:t>
      </w:r>
    </w:p>
    <w:p w14:paraId="7BB9F0AB" w14:textId="77777777" w:rsidR="00835B19" w:rsidRDefault="00835B19" w:rsidP="00177856">
      <w:pPr>
        <w:spacing w:after="0"/>
      </w:pPr>
    </w:p>
    <w:p w14:paraId="2752C84F" w14:textId="77777777" w:rsidR="00835B19" w:rsidRPr="00795947" w:rsidRDefault="00835B19" w:rsidP="00835B19">
      <w:pPr>
        <w:spacing w:after="0"/>
      </w:pPr>
      <w:r w:rsidRPr="00F96FB6">
        <w:rPr>
          <w:rFonts w:cs="Impact"/>
          <w:b/>
        </w:rPr>
        <w:t>Buitengewoon verlof</w:t>
      </w:r>
    </w:p>
    <w:p w14:paraId="2DDB3FAA" w14:textId="77777777" w:rsidR="00835B19" w:rsidRPr="00D42159" w:rsidRDefault="00835B19" w:rsidP="00835B19">
      <w:pPr>
        <w:autoSpaceDE w:val="0"/>
        <w:autoSpaceDN w:val="0"/>
        <w:adjustRightInd w:val="0"/>
        <w:spacing w:after="0"/>
        <w:rPr>
          <w:rFonts w:cs="LinotypeTetria-Light"/>
          <w:color w:val="000000"/>
        </w:rPr>
      </w:pPr>
      <w:r w:rsidRPr="00D42159">
        <w:rPr>
          <w:rFonts w:cs="LinotypeTetria-Light"/>
          <w:color w:val="000000"/>
        </w:rPr>
        <w:t>Alleen in die gevallen waarin de leerplichtwet</w:t>
      </w:r>
      <w:r>
        <w:rPr>
          <w:rFonts w:cs="LinotypeTetria-Light"/>
          <w:color w:val="000000"/>
        </w:rPr>
        <w:t xml:space="preserve"> </w:t>
      </w:r>
      <w:r w:rsidRPr="00D42159">
        <w:rPr>
          <w:rFonts w:cs="LinotypeTetria-Light"/>
          <w:color w:val="000000"/>
        </w:rPr>
        <w:t>dat toestaat, wordt buitengewoon verlof</w:t>
      </w:r>
    </w:p>
    <w:p w14:paraId="4F2622BE" w14:textId="77777777" w:rsidR="00835B19" w:rsidRPr="00D42159" w:rsidRDefault="00835B19" w:rsidP="00835B19">
      <w:pPr>
        <w:tabs>
          <w:tab w:val="right" w:pos="9072"/>
        </w:tabs>
        <w:autoSpaceDE w:val="0"/>
        <w:autoSpaceDN w:val="0"/>
        <w:adjustRightInd w:val="0"/>
        <w:spacing w:after="0"/>
        <w:rPr>
          <w:rFonts w:cs="LinotypeTetria-Light"/>
          <w:color w:val="000000"/>
        </w:rPr>
      </w:pPr>
      <w:r w:rsidRPr="00D42159">
        <w:rPr>
          <w:rFonts w:cs="LinotypeTetria-Light"/>
          <w:color w:val="000000"/>
        </w:rPr>
        <w:t>verleend. Aanvragen moeten altijd schriftelijk</w:t>
      </w:r>
      <w:r>
        <w:rPr>
          <w:rFonts w:cs="LinotypeTetria-Light"/>
          <w:color w:val="000000"/>
        </w:rPr>
        <w:t xml:space="preserve"> </w:t>
      </w:r>
      <w:r w:rsidRPr="00D42159">
        <w:rPr>
          <w:rFonts w:cs="LinotypeTetria-Light"/>
          <w:color w:val="000000"/>
        </w:rPr>
        <w:t>ingediend worden bij de teamleider waar uw</w:t>
      </w:r>
      <w:r>
        <w:rPr>
          <w:rFonts w:cs="LinotypeTetria-Light"/>
          <w:color w:val="000000"/>
        </w:rPr>
        <w:tab/>
      </w:r>
    </w:p>
    <w:p w14:paraId="050F9F87" w14:textId="77777777" w:rsidR="00835B19" w:rsidRPr="00D42159" w:rsidRDefault="00835B19" w:rsidP="00835B19">
      <w:pPr>
        <w:autoSpaceDE w:val="0"/>
        <w:autoSpaceDN w:val="0"/>
        <w:adjustRightInd w:val="0"/>
        <w:spacing w:after="0"/>
        <w:rPr>
          <w:rFonts w:cs="LinotypeTetria-Light"/>
          <w:color w:val="000000"/>
        </w:rPr>
      </w:pPr>
      <w:r w:rsidRPr="00D42159">
        <w:rPr>
          <w:rFonts w:cs="LinotypeTetria-Light"/>
          <w:color w:val="000000"/>
        </w:rPr>
        <w:t>zoon/dochter onder valt. Formulieren zijn</w:t>
      </w:r>
      <w:r>
        <w:rPr>
          <w:rFonts w:cs="LinotypeTetria-Light"/>
          <w:color w:val="000000"/>
        </w:rPr>
        <w:t xml:space="preserve"> </w:t>
      </w:r>
      <w:r w:rsidRPr="00D42159">
        <w:rPr>
          <w:rFonts w:cs="LinotypeTetria-Light"/>
          <w:color w:val="000000"/>
        </w:rPr>
        <w:t>aanwezig bij de</w:t>
      </w:r>
      <w:r>
        <w:rPr>
          <w:rFonts w:cs="LinotypeTetria-Light"/>
          <w:color w:val="000000"/>
        </w:rPr>
        <w:t xml:space="preserve"> administratie.</w:t>
      </w:r>
    </w:p>
    <w:p w14:paraId="4367C2FA" w14:textId="77777777" w:rsidR="00835B19" w:rsidRDefault="00835B19" w:rsidP="00177856">
      <w:pPr>
        <w:spacing w:after="0"/>
      </w:pPr>
    </w:p>
    <w:p w14:paraId="7EAFCEDA" w14:textId="77777777" w:rsidR="00835B19" w:rsidRPr="00B4592B" w:rsidRDefault="00835B19" w:rsidP="00835B19">
      <w:pPr>
        <w:autoSpaceDE w:val="0"/>
        <w:autoSpaceDN w:val="0"/>
        <w:adjustRightInd w:val="0"/>
        <w:spacing w:after="0" w:line="240" w:lineRule="auto"/>
        <w:rPr>
          <w:rFonts w:cs="Calibri-Bold"/>
          <w:b/>
          <w:bCs/>
        </w:rPr>
      </w:pPr>
      <w:r w:rsidRPr="00B4592B">
        <w:rPr>
          <w:rFonts w:cs="Calibri-Bold"/>
          <w:b/>
          <w:bCs/>
        </w:rPr>
        <w:t>Vrij krijgen buiten de schoolvakanties is (bijna) nooit mogelijk.</w:t>
      </w:r>
    </w:p>
    <w:p w14:paraId="399F7FD3" w14:textId="77777777" w:rsidR="00835B19" w:rsidRPr="00835B19" w:rsidRDefault="00835B19" w:rsidP="00835B19">
      <w:pPr>
        <w:autoSpaceDE w:val="0"/>
        <w:autoSpaceDN w:val="0"/>
        <w:adjustRightInd w:val="0"/>
        <w:spacing w:after="0" w:line="240" w:lineRule="auto"/>
        <w:rPr>
          <w:rFonts w:cs="Calibri"/>
        </w:rPr>
      </w:pPr>
      <w:r w:rsidRPr="00835B19">
        <w:rPr>
          <w:rFonts w:cs="Calibri"/>
        </w:rPr>
        <w:t>Familiebezoek, verwachte verkeersdrukte, het niet kunnen bo</w:t>
      </w:r>
      <w:r w:rsidR="00B4592B">
        <w:rPr>
          <w:rFonts w:cs="Calibri"/>
        </w:rPr>
        <w:t xml:space="preserve">eken van een vliegticket in een bepaalde week, een speciale </w:t>
      </w:r>
      <w:r w:rsidRPr="00835B19">
        <w:rPr>
          <w:rFonts w:cs="Calibri"/>
        </w:rPr>
        <w:t>vakantieaanbieding, of het feit dat een ander kind uit het gezin al vrij is, etc. zij</w:t>
      </w:r>
      <w:r w:rsidR="00B4592B">
        <w:rPr>
          <w:rFonts w:cs="Calibri"/>
        </w:rPr>
        <w:t xml:space="preserve">n géén geldige redenen om extra </w:t>
      </w:r>
      <w:r w:rsidRPr="00835B19">
        <w:rPr>
          <w:rFonts w:cs="Calibri"/>
        </w:rPr>
        <w:t>vakantieverlof te krijgen, eerder met vakantie t</w:t>
      </w:r>
      <w:r w:rsidR="00B4592B">
        <w:rPr>
          <w:rFonts w:cs="Calibri"/>
        </w:rPr>
        <w:t xml:space="preserve">e gaan of later terug te komen. </w:t>
      </w:r>
      <w:r w:rsidRPr="00835B19">
        <w:rPr>
          <w:rFonts w:cs="Calibri"/>
        </w:rPr>
        <w:t>Ook een werkgeversverklaring vormt geen reden om automatisch extra vakantieverlof te krijgen. Bijna altijd liggen hieraan</w:t>
      </w:r>
      <w:r w:rsidR="00B4592B">
        <w:rPr>
          <w:rFonts w:cs="Calibri"/>
        </w:rPr>
        <w:t xml:space="preserve"> </w:t>
      </w:r>
      <w:r w:rsidRPr="00835B19">
        <w:rPr>
          <w:rFonts w:cs="Calibri"/>
        </w:rPr>
        <w:t>economische en/of organisatorische redenen ten grondslag en dit is volgens de leerplichtwet geen reden om extra</w:t>
      </w:r>
      <w:r w:rsidR="00B4592B">
        <w:rPr>
          <w:rFonts w:cs="Calibri"/>
        </w:rPr>
        <w:t xml:space="preserve"> </w:t>
      </w:r>
      <w:r w:rsidRPr="00835B19">
        <w:rPr>
          <w:rFonts w:cs="Calibri"/>
        </w:rPr>
        <w:t>vakantieverlof te mogen verlenen.</w:t>
      </w:r>
    </w:p>
    <w:p w14:paraId="36F79A98" w14:textId="77777777" w:rsidR="00835B19" w:rsidRPr="00835B19" w:rsidRDefault="00835B19" w:rsidP="00835B19">
      <w:pPr>
        <w:autoSpaceDE w:val="0"/>
        <w:autoSpaceDN w:val="0"/>
        <w:adjustRightInd w:val="0"/>
        <w:spacing w:after="0" w:line="240" w:lineRule="auto"/>
        <w:rPr>
          <w:rFonts w:cs="Calibri"/>
        </w:rPr>
      </w:pPr>
      <w:r w:rsidRPr="00835B19">
        <w:rPr>
          <w:rFonts w:cs="Calibri"/>
        </w:rPr>
        <w:t xml:space="preserve">Het is slechts in een zeer beperkt aantal situaties mogelijk om extra verlof te verkrijgen. Er </w:t>
      </w:r>
      <w:r w:rsidR="00B4592B">
        <w:rPr>
          <w:rFonts w:cs="Calibri"/>
        </w:rPr>
        <w:t xml:space="preserve">moet sprake zijn van gewichtige </w:t>
      </w:r>
      <w:r w:rsidRPr="00835B19">
        <w:rPr>
          <w:rFonts w:cs="Calibri"/>
        </w:rPr>
        <w:t>omstandigheden. Onder gewich</w:t>
      </w:r>
      <w:r w:rsidR="00B4592B">
        <w:rPr>
          <w:rFonts w:cs="Calibri"/>
        </w:rPr>
        <w:t xml:space="preserve">tige omstandigheden verstaan we </w:t>
      </w:r>
      <w:r w:rsidRPr="00835B19">
        <w:rPr>
          <w:rFonts w:cs="Calibri"/>
        </w:rPr>
        <w:t>bijvoorbeeld het overlijd</w:t>
      </w:r>
      <w:r w:rsidR="00B4592B">
        <w:rPr>
          <w:rFonts w:cs="Calibri"/>
        </w:rPr>
        <w:t xml:space="preserve">en van naaste familieleden, bij </w:t>
      </w:r>
      <w:r w:rsidRPr="00835B19">
        <w:rPr>
          <w:rFonts w:cs="Calibri"/>
        </w:rPr>
        <w:t>ernstige levensbedreigende ziekte zonder uitzicht op herstel, het bijwonen van een huwel</w:t>
      </w:r>
      <w:r w:rsidR="00B4592B">
        <w:rPr>
          <w:rFonts w:cs="Calibri"/>
        </w:rPr>
        <w:t xml:space="preserve">ijk van een naast familielid en </w:t>
      </w:r>
      <w:r w:rsidRPr="00835B19">
        <w:rPr>
          <w:rFonts w:cs="Calibri"/>
        </w:rPr>
        <w:t xml:space="preserve">verhuizing. In genoemde situaties wordt u gevraagd hier bewijs van te overleggen, </w:t>
      </w:r>
      <w:r w:rsidR="00B4592B">
        <w:rPr>
          <w:rFonts w:cs="Calibri"/>
        </w:rPr>
        <w:t xml:space="preserve">zoals overlijdensakte, medische </w:t>
      </w:r>
      <w:r w:rsidRPr="00835B19">
        <w:rPr>
          <w:rFonts w:cs="Calibri"/>
        </w:rPr>
        <w:t>verklaring, trouwboekje, uittreksel burgerlijke stand.</w:t>
      </w:r>
    </w:p>
    <w:p w14:paraId="53F283FF" w14:textId="77777777" w:rsidR="00835B19" w:rsidRPr="00835B19" w:rsidRDefault="00835B19" w:rsidP="00835B19">
      <w:pPr>
        <w:autoSpaceDE w:val="0"/>
        <w:autoSpaceDN w:val="0"/>
        <w:adjustRightInd w:val="0"/>
        <w:spacing w:after="0" w:line="240" w:lineRule="auto"/>
        <w:rPr>
          <w:rFonts w:cs="Calibri"/>
        </w:rPr>
      </w:pPr>
      <w:r w:rsidRPr="00835B19">
        <w:rPr>
          <w:rFonts w:cs="Calibri"/>
        </w:rPr>
        <w:t>Tevens is het soms mogelijk om vanwege de specifieke aard va</w:t>
      </w:r>
      <w:r w:rsidR="00B4592B">
        <w:rPr>
          <w:rFonts w:cs="Calibri"/>
        </w:rPr>
        <w:t xml:space="preserve">n het beroep van de ouder(s) in aanmerking te komen voor </w:t>
      </w:r>
      <w:r w:rsidRPr="00835B19">
        <w:rPr>
          <w:rFonts w:cs="Calibri"/>
        </w:rPr>
        <w:t>extra verlof, maar alleen wanneer het voor het gezin in geen enkele schoolvak</w:t>
      </w:r>
      <w:r w:rsidR="00B4592B">
        <w:rPr>
          <w:rFonts w:cs="Calibri"/>
        </w:rPr>
        <w:t xml:space="preserve">antie mogelijk is om twee weken </w:t>
      </w:r>
      <w:r w:rsidRPr="00835B19">
        <w:rPr>
          <w:rFonts w:cs="Calibri"/>
        </w:rPr>
        <w:t xml:space="preserve">aaneengesloten vakantie te hebben. Er moet dan voornamelijk worden gedacht aan </w:t>
      </w:r>
      <w:r w:rsidR="00B4592B">
        <w:rPr>
          <w:rFonts w:cs="Calibri"/>
        </w:rPr>
        <w:t xml:space="preserve">seizoensgebonden werkzaamheden, respectievelijk </w:t>
      </w:r>
      <w:r w:rsidRPr="00835B19">
        <w:rPr>
          <w:rFonts w:cs="Calibri"/>
        </w:rPr>
        <w:t>werkzaamheden in bedrijfstakken die een piekdrukte kennen, waardo</w:t>
      </w:r>
      <w:r w:rsidR="00B4592B">
        <w:rPr>
          <w:rFonts w:cs="Calibri"/>
        </w:rPr>
        <w:t xml:space="preserve">or het voor het gezin feitelijk </w:t>
      </w:r>
      <w:r w:rsidRPr="00835B19">
        <w:rPr>
          <w:rFonts w:cs="Calibri"/>
        </w:rPr>
        <w:t xml:space="preserve">onmogelijk is om in een schoolvakantie vakantie op te nemen. Het </w:t>
      </w:r>
      <w:r w:rsidR="00B4592B">
        <w:rPr>
          <w:rFonts w:cs="Calibri"/>
        </w:rPr>
        <w:t xml:space="preserve">moet redelijkerwijs te voorzien </w:t>
      </w:r>
      <w:r w:rsidRPr="00835B19">
        <w:rPr>
          <w:rFonts w:cs="Calibri"/>
        </w:rPr>
        <w:lastRenderedPageBreak/>
        <w:t>zijn (</w:t>
      </w:r>
      <w:r w:rsidR="00B4592B">
        <w:rPr>
          <w:rFonts w:cs="Calibri"/>
        </w:rPr>
        <w:t xml:space="preserve">en/of worden </w:t>
      </w:r>
      <w:r w:rsidRPr="00835B19">
        <w:rPr>
          <w:rFonts w:cs="Calibri"/>
        </w:rPr>
        <w:t>aangetoond) dat een vakantie in de schoolvakantie tot onoverkomelijke bedrijfseconomisch</w:t>
      </w:r>
      <w:r w:rsidR="00B4592B">
        <w:rPr>
          <w:rFonts w:cs="Calibri"/>
        </w:rPr>
        <w:t xml:space="preserve">e problemen zal leiden. Slechts </w:t>
      </w:r>
      <w:r w:rsidRPr="00835B19">
        <w:rPr>
          <w:rFonts w:cs="Calibri"/>
        </w:rPr>
        <w:t>het gegeven d</w:t>
      </w:r>
      <w:r w:rsidR="00B4592B">
        <w:rPr>
          <w:rFonts w:cs="Calibri"/>
        </w:rPr>
        <w:t xml:space="preserve">at gedurende de schoolvakanties </w:t>
      </w:r>
      <w:r w:rsidRPr="00835B19">
        <w:rPr>
          <w:rFonts w:cs="Calibri"/>
        </w:rPr>
        <w:t>een belangrijk deel van de omzet wordt behaald is onvoldoende.</w:t>
      </w:r>
    </w:p>
    <w:p w14:paraId="19BEB21E" w14:textId="77777777" w:rsidR="00B4592B" w:rsidRDefault="00835B19" w:rsidP="00835B19">
      <w:pPr>
        <w:autoSpaceDE w:val="0"/>
        <w:autoSpaceDN w:val="0"/>
        <w:adjustRightInd w:val="0"/>
        <w:spacing w:after="0" w:line="240" w:lineRule="auto"/>
        <w:rPr>
          <w:rFonts w:cs="Calibri"/>
        </w:rPr>
      </w:pPr>
      <w:r w:rsidRPr="00835B19">
        <w:rPr>
          <w:rFonts w:cs="Calibri"/>
        </w:rPr>
        <w:t>Aanvragen voor vakantieverlof voor de eerste twee lesweken van het schoo</w:t>
      </w:r>
      <w:r w:rsidR="00B4592B">
        <w:rPr>
          <w:rFonts w:cs="Calibri"/>
        </w:rPr>
        <w:t xml:space="preserve">ljaar worden nooit gehonoreerd. </w:t>
      </w:r>
    </w:p>
    <w:p w14:paraId="43C3F2A1" w14:textId="6F3A9706" w:rsidR="00835B19" w:rsidRPr="00835B19" w:rsidRDefault="00835B19" w:rsidP="00835B19">
      <w:pPr>
        <w:autoSpaceDE w:val="0"/>
        <w:autoSpaceDN w:val="0"/>
        <w:adjustRightInd w:val="0"/>
        <w:spacing w:after="0" w:line="240" w:lineRule="auto"/>
        <w:rPr>
          <w:rFonts w:cs="Calibri"/>
        </w:rPr>
      </w:pPr>
      <w:r w:rsidRPr="00835B19">
        <w:rPr>
          <w:rFonts w:cs="Calibri"/>
        </w:rPr>
        <w:t>Verlofaanvragen moeten tijdig en schriftelijk ingediend worden. Verlofaanvragen t</w:t>
      </w:r>
      <w:r w:rsidR="00B4592B">
        <w:rPr>
          <w:rFonts w:cs="Calibri"/>
        </w:rPr>
        <w:t xml:space="preserve">ot en met 10 schooldagen worden </w:t>
      </w:r>
      <w:r w:rsidRPr="00835B19">
        <w:rPr>
          <w:rFonts w:cs="Calibri"/>
        </w:rPr>
        <w:t xml:space="preserve">behandeld door de schooldirecteur, waarbij </w:t>
      </w:r>
      <w:r w:rsidR="00191166">
        <w:rPr>
          <w:rFonts w:cs="Calibri"/>
        </w:rPr>
        <w:t xml:space="preserve">de </w:t>
      </w:r>
      <w:r w:rsidRPr="00835B19">
        <w:rPr>
          <w:rFonts w:cs="Calibri"/>
        </w:rPr>
        <w:t>leerplich</w:t>
      </w:r>
      <w:r w:rsidR="00B4592B">
        <w:rPr>
          <w:rFonts w:cs="Calibri"/>
        </w:rPr>
        <w:t xml:space="preserve">tambtenaar </w:t>
      </w:r>
      <w:r w:rsidR="00191166">
        <w:rPr>
          <w:rFonts w:cs="Calibri"/>
        </w:rPr>
        <w:t xml:space="preserve">advies geeft </w:t>
      </w:r>
      <w:r w:rsidR="00B4592B">
        <w:rPr>
          <w:rFonts w:cs="Calibri"/>
        </w:rPr>
        <w:t xml:space="preserve">over het wel of niet </w:t>
      </w:r>
      <w:r w:rsidRPr="00835B19">
        <w:rPr>
          <w:rFonts w:cs="Calibri"/>
        </w:rPr>
        <w:t xml:space="preserve">toekennen van het verlof. </w:t>
      </w:r>
      <w:r w:rsidR="00B4592B">
        <w:rPr>
          <w:rFonts w:cs="Calibri"/>
        </w:rPr>
        <w:t xml:space="preserve">Verlofaanvragen van meer dan 10 </w:t>
      </w:r>
      <w:r w:rsidRPr="00835B19">
        <w:rPr>
          <w:rFonts w:cs="Calibri"/>
        </w:rPr>
        <w:t>dagen worden</w:t>
      </w:r>
      <w:r w:rsidR="00B4592B">
        <w:rPr>
          <w:rFonts w:cs="Calibri"/>
        </w:rPr>
        <w:t xml:space="preserve"> in behandeling genomen door de </w:t>
      </w:r>
      <w:r w:rsidRPr="00835B19">
        <w:rPr>
          <w:rFonts w:cs="Calibri"/>
        </w:rPr>
        <w:t>leerplichtambtenaar.</w:t>
      </w:r>
    </w:p>
    <w:p w14:paraId="4F3FDA23" w14:textId="77777777" w:rsidR="00835B19" w:rsidRDefault="00835B19" w:rsidP="00835B19">
      <w:pPr>
        <w:autoSpaceDE w:val="0"/>
        <w:autoSpaceDN w:val="0"/>
        <w:adjustRightInd w:val="0"/>
        <w:spacing w:after="0" w:line="240" w:lineRule="auto"/>
        <w:rPr>
          <w:rFonts w:cs="Calibri"/>
        </w:rPr>
      </w:pPr>
      <w:r w:rsidRPr="00835B19">
        <w:rPr>
          <w:rFonts w:cs="Calibri"/>
        </w:rPr>
        <w:t>Als er ongeoorloofd toch vakantieverlof wordt opgenomen, dan is de di</w:t>
      </w:r>
      <w:r w:rsidR="00B4592B">
        <w:rPr>
          <w:rFonts w:cs="Calibri"/>
        </w:rPr>
        <w:t xml:space="preserve">recteur verplicht dit te melden bij de </w:t>
      </w:r>
      <w:r w:rsidRPr="00835B19">
        <w:rPr>
          <w:rFonts w:cs="Calibri"/>
        </w:rPr>
        <w:t>leerplichtambtenaar. Tegen ouders kan proces‐verbaal worden opgemaakt. De rechte</w:t>
      </w:r>
      <w:r w:rsidR="00B4592B">
        <w:rPr>
          <w:rFonts w:cs="Calibri"/>
        </w:rPr>
        <w:t xml:space="preserve">r kan in die gevallen een forse </w:t>
      </w:r>
      <w:r w:rsidRPr="00835B19">
        <w:rPr>
          <w:rFonts w:cs="Calibri"/>
        </w:rPr>
        <w:t>geldboete opleggen.</w:t>
      </w:r>
    </w:p>
    <w:p w14:paraId="5FA04DC6" w14:textId="77777777" w:rsidR="00B4592B" w:rsidRPr="00835B19" w:rsidRDefault="00B4592B" w:rsidP="00835B19">
      <w:pPr>
        <w:autoSpaceDE w:val="0"/>
        <w:autoSpaceDN w:val="0"/>
        <w:adjustRightInd w:val="0"/>
        <w:spacing w:after="0" w:line="240" w:lineRule="auto"/>
        <w:rPr>
          <w:rFonts w:cs="Calibri"/>
        </w:rPr>
      </w:pPr>
    </w:p>
    <w:p w14:paraId="23D495B3" w14:textId="77777777" w:rsidR="006E5D71" w:rsidRPr="00D42159" w:rsidRDefault="00835B19" w:rsidP="00B4592B">
      <w:pPr>
        <w:spacing w:after="0"/>
        <w:rPr>
          <w:rFonts w:cs="LinotypeTetria-Light"/>
          <w:color w:val="000000"/>
        </w:rPr>
      </w:pPr>
      <w:r w:rsidRPr="00835B19">
        <w:rPr>
          <w:rFonts w:cs="Calibri-Italic"/>
          <w:i/>
          <w:iCs/>
        </w:rPr>
        <w:t>Namens de leerplichtambtenaren van het Regionaal Bureau Leerplicht Maassluis Vlaardingen Schiedam.</w:t>
      </w:r>
    </w:p>
    <w:p w14:paraId="2D7FB5AA" w14:textId="77777777" w:rsidR="006E5D71" w:rsidRDefault="006E5D71" w:rsidP="00177856">
      <w:pPr>
        <w:spacing w:after="0"/>
      </w:pPr>
    </w:p>
    <w:p w14:paraId="17691918" w14:textId="77777777" w:rsidR="006E5D71" w:rsidRPr="006A052D" w:rsidRDefault="006E5D71" w:rsidP="00177856">
      <w:pPr>
        <w:spacing w:after="0"/>
        <w:rPr>
          <w:b/>
        </w:rPr>
      </w:pPr>
      <w:r w:rsidRPr="006A052D">
        <w:rPr>
          <w:b/>
        </w:rPr>
        <w:t>Schorsing</w:t>
      </w:r>
    </w:p>
    <w:p w14:paraId="35F47B7F" w14:textId="77777777" w:rsidR="006E5D71" w:rsidRDefault="006E5D71" w:rsidP="00177856">
      <w:pPr>
        <w:spacing w:after="0"/>
      </w:pPr>
      <w:r>
        <w:t xml:space="preserve">Ernstige overtredingen, bijvoorbeeld lichamelijk of verbaal geweld, roken, drugs- of alcoholgebruik gedurende de reguliere schooltijd worden bestraft met een schorsing. De ouders ontvangen hiervan schriftelijk en/of telefonisch bericht met de toedracht van de zaak. In deze gevallen worden de ouders uitgenodigd voor een gesprek. Hierbij geldt dat de leerling niet wordt toegelaten op school voordat het gesprek met de ouders heeft plaatsgevonden. In het geval van meerdaagse schorsing zal een officiële melding gedaan worden bij de Inspectie. </w:t>
      </w:r>
    </w:p>
    <w:p w14:paraId="4F4FF6C1" w14:textId="3D6E59F7" w:rsidR="00146E7F" w:rsidRDefault="006E5D71" w:rsidP="005079A1">
      <w:pPr>
        <w:autoSpaceDE w:val="0"/>
        <w:autoSpaceDN w:val="0"/>
        <w:adjustRightInd w:val="0"/>
        <w:spacing w:after="0"/>
        <w:rPr>
          <w:rFonts w:cs="LinotypeTetria-Light"/>
          <w:color w:val="000000"/>
        </w:rPr>
      </w:pPr>
      <w:r>
        <w:rPr>
          <w:rFonts w:cs="Impact"/>
          <w:color w:val="F8941E"/>
        </w:rPr>
        <w:br/>
      </w:r>
      <w:r>
        <w:rPr>
          <w:rFonts w:cs="Impact"/>
          <w:b/>
        </w:rPr>
        <w:t>Ongeoorloofd verzuim</w:t>
      </w:r>
      <w:r>
        <w:rPr>
          <w:rFonts w:cs="Impact"/>
          <w:b/>
        </w:rPr>
        <w:br/>
      </w:r>
      <w:r>
        <w:rPr>
          <w:rFonts w:cs="LinotypeTetria-Light"/>
          <w:color w:val="000000"/>
        </w:rPr>
        <w:t xml:space="preserve">De leerlingen volgen </w:t>
      </w:r>
      <w:r w:rsidRPr="00D42159">
        <w:rPr>
          <w:rFonts w:cs="LinotypeTetria-Light"/>
          <w:color w:val="000000"/>
        </w:rPr>
        <w:t>alle lessen van</w:t>
      </w:r>
      <w:r>
        <w:rPr>
          <w:rFonts w:cs="LinotypeTetria-Light"/>
          <w:color w:val="000000"/>
        </w:rPr>
        <w:t xml:space="preserve"> hun lesrooster</w:t>
      </w:r>
      <w:r w:rsidRPr="00D42159">
        <w:rPr>
          <w:rFonts w:cs="LinotypeTetria-Light"/>
          <w:color w:val="000000"/>
        </w:rPr>
        <w:t xml:space="preserve">. </w:t>
      </w:r>
      <w:r>
        <w:rPr>
          <w:rFonts w:cs="LinotypeTetria-Light"/>
          <w:color w:val="000000"/>
        </w:rPr>
        <w:t xml:space="preserve">Afwezigheid die niet als geoorloofd in de Leerplichtwet omschreven staat, melden wij als ongeoorloofd verzuim aan de afdeling leerplicht van de gemeente. </w:t>
      </w:r>
      <w:r w:rsidRPr="00487545">
        <w:rPr>
          <w:rFonts w:cs="LinotypeTetria-Light"/>
          <w:color w:val="000000"/>
        </w:rPr>
        <w:t>Na verzuim (om wat voor reden dan ook)</w:t>
      </w:r>
      <w:r>
        <w:rPr>
          <w:rFonts w:cs="LinotypeTetria-Light"/>
          <w:color w:val="000000"/>
        </w:rPr>
        <w:t xml:space="preserve"> </w:t>
      </w:r>
      <w:r w:rsidRPr="00487545">
        <w:rPr>
          <w:rFonts w:cs="LinotypeTetria-Light"/>
          <w:color w:val="000000"/>
        </w:rPr>
        <w:t>moet de leerling zelf afspraken maken om zo</w:t>
      </w:r>
      <w:r>
        <w:rPr>
          <w:rFonts w:cs="LinotypeTetria-Light"/>
          <w:color w:val="000000"/>
        </w:rPr>
        <w:t xml:space="preserve"> </w:t>
      </w:r>
      <w:r w:rsidRPr="00487545">
        <w:rPr>
          <w:rFonts w:cs="LinotypeTetria-Light"/>
          <w:color w:val="000000"/>
        </w:rPr>
        <w:t>snel mogelijk het gemiste werk in te halen.</w:t>
      </w:r>
      <w:r>
        <w:rPr>
          <w:rFonts w:cs="LinotypeTetria-Light"/>
          <w:color w:val="000000"/>
        </w:rPr>
        <w:t xml:space="preserve"> </w:t>
      </w:r>
      <w:r w:rsidRPr="00487545">
        <w:rPr>
          <w:rFonts w:cs="LinotypeTetria-Light"/>
          <w:color w:val="000000"/>
        </w:rPr>
        <w:t>Natuurlijk zijn de mentoren altijd bereid om te</w:t>
      </w:r>
      <w:r>
        <w:rPr>
          <w:rFonts w:cs="LinotypeTetria-Light"/>
          <w:color w:val="000000"/>
        </w:rPr>
        <w:t xml:space="preserve"> </w:t>
      </w:r>
      <w:r w:rsidRPr="00487545">
        <w:rPr>
          <w:rFonts w:cs="LinotypeTetria-Light"/>
          <w:color w:val="000000"/>
        </w:rPr>
        <w:t>helpen bij het maken van een inhaalplan.</w:t>
      </w:r>
      <w:r>
        <w:rPr>
          <w:rFonts w:cs="LinotypeTetria-Light"/>
          <w:color w:val="000000"/>
        </w:rPr>
        <w:t xml:space="preserve"> Openstaande te laat meldingen moeten vóór elke vakantie worden ingehaald. Als dit niet het geval is, doet de betreffende leerling naast het inhalen van de lestijd ook nog corvee. </w:t>
      </w:r>
    </w:p>
    <w:p w14:paraId="4D7E38DD" w14:textId="77777777" w:rsidR="005079A1" w:rsidRPr="005079A1" w:rsidRDefault="005079A1" w:rsidP="005079A1">
      <w:pPr>
        <w:autoSpaceDE w:val="0"/>
        <w:autoSpaceDN w:val="0"/>
        <w:adjustRightInd w:val="0"/>
        <w:spacing w:after="0"/>
        <w:rPr>
          <w:rFonts w:cs="LinotypeTetria-Light"/>
          <w:color w:val="000000"/>
        </w:rPr>
      </w:pPr>
    </w:p>
    <w:p w14:paraId="49BA28BF" w14:textId="77777777" w:rsidR="00146E7F" w:rsidRPr="00146E7F" w:rsidRDefault="00146E7F" w:rsidP="00177856">
      <w:pPr>
        <w:spacing w:after="0"/>
        <w:rPr>
          <w:b/>
        </w:rPr>
      </w:pPr>
      <w:r w:rsidRPr="00146E7F">
        <w:rPr>
          <w:b/>
        </w:rPr>
        <w:t xml:space="preserve">Burgerschap </w:t>
      </w:r>
    </w:p>
    <w:p w14:paraId="05BA110A" w14:textId="35DFFACB" w:rsidR="00146E7F" w:rsidRDefault="00C65E71" w:rsidP="00177856">
      <w:pPr>
        <w:spacing w:after="0"/>
        <w:rPr>
          <w:rFonts w:cs="LTTetria Light"/>
        </w:rPr>
      </w:pPr>
      <w:r w:rsidRPr="7B73F1FF">
        <w:rPr>
          <w:rFonts w:cs="LTTetria Light"/>
        </w:rPr>
        <w:t xml:space="preserve">Het LIFE College </w:t>
      </w:r>
      <w:r w:rsidR="00146E7F" w:rsidRPr="7B73F1FF">
        <w:rPr>
          <w:rFonts w:cs="LTTetria Light"/>
        </w:rPr>
        <w:t xml:space="preserve">onderschrijft het belang van het stimuleren van actief burgerschap bij </w:t>
      </w:r>
      <w:r w:rsidRPr="7B73F1FF">
        <w:rPr>
          <w:rFonts w:cs="LTTetria Light"/>
        </w:rPr>
        <w:t xml:space="preserve">onze </w:t>
      </w:r>
      <w:r w:rsidR="00146E7F" w:rsidRPr="7B73F1FF">
        <w:rPr>
          <w:rFonts w:cs="LTTetria Light"/>
        </w:rPr>
        <w:t>leerlingen. De overheid omschrijft actief burgerschap als: “De bereidheid en het vermogen om deel uit te maken van de gemeenschap en daar een actieve bijd</w:t>
      </w:r>
      <w:r w:rsidR="000C0D6B" w:rsidRPr="7B73F1FF">
        <w:rPr>
          <w:rFonts w:cs="LTTetria Light"/>
        </w:rPr>
        <w:t xml:space="preserve">rage aan te leveren”. </w:t>
      </w:r>
      <w:r w:rsidR="00146E7F" w:rsidRPr="7B73F1FF">
        <w:rPr>
          <w:rFonts w:cs="LTTetria Light"/>
        </w:rPr>
        <w:t xml:space="preserve">Dit gebeurt onder andere binnen de lessen mens &amp; maatschappij, maatschappijleer, taalonderwijs en het mentoraat. Dit thema komt ook terug bij de voorbereidingen en de uitwisselingen in het kader van internationalisering, </w:t>
      </w:r>
      <w:r w:rsidR="000C0D6B" w:rsidRPr="7B73F1FF">
        <w:rPr>
          <w:rFonts w:cs="LTTetria Light"/>
        </w:rPr>
        <w:t>de jaarlijkse cultuurdag, bijdrage van de YETS foundation en de diverse stages die leerlingen in klas 3 lopen</w:t>
      </w:r>
      <w:r w:rsidR="00146E7F" w:rsidRPr="7B73F1FF">
        <w:rPr>
          <w:rFonts w:cs="LTTetria Light"/>
        </w:rPr>
        <w:t xml:space="preserve">. En in de voorbeeldfunctie die onze docenten dienen te vervullen in de dagelijkse omgang met leerlingen en met elkaar. </w:t>
      </w:r>
    </w:p>
    <w:p w14:paraId="05297318" w14:textId="77777777" w:rsidR="00D91D8C" w:rsidRDefault="00D91D8C" w:rsidP="00456181">
      <w:pPr>
        <w:pStyle w:val="Kop1"/>
        <w:rPr>
          <w:rFonts w:asciiTheme="minorHAnsi" w:hAnsiTheme="minorHAnsi" w:cstheme="minorHAnsi"/>
          <w:b/>
          <w:bCs/>
          <w:color w:val="auto"/>
          <w:sz w:val="22"/>
          <w:szCs w:val="22"/>
        </w:rPr>
      </w:pPr>
      <w:bookmarkStart w:id="11" w:name="_Toc114480275"/>
    </w:p>
    <w:p w14:paraId="2ABD8189" w14:textId="77777777" w:rsidR="00347AFF" w:rsidRPr="00347AFF" w:rsidRDefault="00347AFF" w:rsidP="00347AFF"/>
    <w:p w14:paraId="16DBA73D" w14:textId="4966BB3A" w:rsidR="00040127" w:rsidRPr="00456181" w:rsidRDefault="00040127" w:rsidP="00456181">
      <w:pPr>
        <w:pStyle w:val="Kop1"/>
        <w:rPr>
          <w:rFonts w:asciiTheme="minorHAnsi" w:hAnsiTheme="minorHAnsi" w:cstheme="minorHAnsi"/>
          <w:b/>
          <w:bCs/>
          <w:color w:val="auto"/>
          <w:sz w:val="22"/>
          <w:szCs w:val="22"/>
        </w:rPr>
      </w:pPr>
      <w:bookmarkStart w:id="12" w:name="_Toc146629056"/>
      <w:r w:rsidRPr="00363FBB">
        <w:rPr>
          <w:rFonts w:asciiTheme="minorHAnsi" w:hAnsiTheme="minorHAnsi" w:cstheme="minorHAnsi"/>
          <w:b/>
          <w:bCs/>
          <w:color w:val="auto"/>
          <w:sz w:val="22"/>
          <w:szCs w:val="22"/>
        </w:rPr>
        <w:lastRenderedPageBreak/>
        <w:t>Burgerschapsvormende activiteiten op het LIFE College</w:t>
      </w:r>
      <w:bookmarkEnd w:id="11"/>
      <w:bookmarkEnd w:id="12"/>
    </w:p>
    <w:p w14:paraId="03AB7C0C" w14:textId="77777777" w:rsidR="00040127" w:rsidRPr="00363FBB" w:rsidRDefault="00040127" w:rsidP="00040127">
      <w:pPr>
        <w:pStyle w:val="Geenafstand"/>
        <w:rPr>
          <w:rFonts w:cstheme="minorHAnsi"/>
          <w:strike/>
        </w:rPr>
      </w:pPr>
    </w:p>
    <w:p w14:paraId="64C28444" w14:textId="77777777" w:rsidR="00040127" w:rsidRPr="00363FBB" w:rsidRDefault="00040127" w:rsidP="00040127">
      <w:pPr>
        <w:pStyle w:val="Geenafstand"/>
        <w:numPr>
          <w:ilvl w:val="0"/>
          <w:numId w:val="28"/>
        </w:numPr>
        <w:rPr>
          <w:rFonts w:cstheme="minorHAnsi"/>
        </w:rPr>
      </w:pPr>
      <w:r w:rsidRPr="00363FBB">
        <w:rPr>
          <w:rFonts w:cstheme="minorHAnsi"/>
        </w:rPr>
        <w:t>Democratie:</w:t>
      </w:r>
    </w:p>
    <w:p w14:paraId="15590F7B" w14:textId="77777777" w:rsidR="00040127" w:rsidRPr="00363FBB" w:rsidRDefault="00040127" w:rsidP="00040127">
      <w:pPr>
        <w:pStyle w:val="Geenafstand"/>
        <w:numPr>
          <w:ilvl w:val="1"/>
          <w:numId w:val="28"/>
        </w:numPr>
        <w:rPr>
          <w:rFonts w:cstheme="minorHAnsi"/>
        </w:rPr>
      </w:pPr>
      <w:r w:rsidRPr="00363FBB">
        <w:rPr>
          <w:rFonts w:cstheme="minorHAnsi"/>
        </w:rPr>
        <w:t>Vrijheid en gelijkheid</w:t>
      </w:r>
    </w:p>
    <w:p w14:paraId="14B38EF1" w14:textId="77777777" w:rsidR="00040127" w:rsidRPr="00363FBB" w:rsidRDefault="00040127" w:rsidP="00040127">
      <w:pPr>
        <w:pStyle w:val="Geenafstand"/>
        <w:numPr>
          <w:ilvl w:val="2"/>
          <w:numId w:val="28"/>
        </w:numPr>
        <w:rPr>
          <w:rFonts w:eastAsiaTheme="minorEastAsia" w:cstheme="minorHAnsi"/>
        </w:rPr>
      </w:pPr>
      <w:r w:rsidRPr="00363FBB">
        <w:rPr>
          <w:rFonts w:cstheme="minorHAnsi"/>
        </w:rPr>
        <w:t>Leerlingen reflecteren op het functioneren van de democratische rechtsstaat en de betekenis daarvan in het leven van burgers; en oriënteren zich op basiswaarden en spanning daartussen.</w:t>
      </w:r>
    </w:p>
    <w:p w14:paraId="477F824D" w14:textId="77777777" w:rsidR="00040127" w:rsidRPr="00363FBB" w:rsidRDefault="00040127" w:rsidP="00040127">
      <w:pPr>
        <w:pStyle w:val="Geenafstand"/>
        <w:numPr>
          <w:ilvl w:val="1"/>
          <w:numId w:val="28"/>
        </w:numPr>
        <w:rPr>
          <w:rFonts w:cstheme="minorHAnsi"/>
        </w:rPr>
      </w:pPr>
      <w:r w:rsidRPr="00363FBB">
        <w:rPr>
          <w:rFonts w:cstheme="minorHAnsi"/>
        </w:rPr>
        <w:t>Macht en inspraak</w:t>
      </w:r>
    </w:p>
    <w:p w14:paraId="01B69A25" w14:textId="77777777" w:rsidR="00040127" w:rsidRPr="00363FBB" w:rsidRDefault="00040127" w:rsidP="00040127">
      <w:pPr>
        <w:pStyle w:val="Geenafstand"/>
        <w:numPr>
          <w:ilvl w:val="2"/>
          <w:numId w:val="28"/>
        </w:numPr>
        <w:rPr>
          <w:rFonts w:eastAsiaTheme="minorEastAsia" w:cstheme="minorHAnsi"/>
        </w:rPr>
      </w:pPr>
      <w:r w:rsidRPr="00363FBB">
        <w:rPr>
          <w:rFonts w:cstheme="minorHAnsi"/>
        </w:rPr>
        <w:t>Leerlingen ontwikkelen inzicht in de werking en waardering van de staatsinrichting van Nederland en Europa en analyseren maatschappelijke vraagstukken waarin machtsverhoudingen en besluitvorming een rol spelen.</w:t>
      </w:r>
    </w:p>
    <w:p w14:paraId="55442C92" w14:textId="77777777" w:rsidR="00040127" w:rsidRPr="00363FBB" w:rsidRDefault="00040127" w:rsidP="00040127">
      <w:pPr>
        <w:pStyle w:val="Geenafstand"/>
        <w:ind w:left="1080"/>
        <w:rPr>
          <w:rFonts w:cstheme="minorHAnsi"/>
        </w:rPr>
      </w:pPr>
    </w:p>
    <w:p w14:paraId="336EC08C" w14:textId="77777777" w:rsidR="00040127" w:rsidRPr="00363FBB" w:rsidRDefault="00040127" w:rsidP="00040127">
      <w:pPr>
        <w:pStyle w:val="Geenafstand"/>
        <w:numPr>
          <w:ilvl w:val="1"/>
          <w:numId w:val="28"/>
        </w:numPr>
        <w:rPr>
          <w:rFonts w:cstheme="minorHAnsi"/>
        </w:rPr>
      </w:pPr>
      <w:r w:rsidRPr="00363FBB">
        <w:rPr>
          <w:rFonts w:cstheme="minorHAnsi"/>
        </w:rPr>
        <w:t>Democratische cultuur</w:t>
      </w:r>
    </w:p>
    <w:p w14:paraId="3ADD8DBB" w14:textId="77777777" w:rsidR="00040127" w:rsidRPr="00363FBB" w:rsidRDefault="00040127" w:rsidP="00040127">
      <w:pPr>
        <w:pStyle w:val="Geenafstand"/>
        <w:numPr>
          <w:ilvl w:val="2"/>
          <w:numId w:val="28"/>
        </w:numPr>
        <w:rPr>
          <w:rFonts w:eastAsiaTheme="minorEastAsia" w:cstheme="minorHAnsi"/>
        </w:rPr>
      </w:pPr>
      <w:r w:rsidRPr="00363FBB">
        <w:rPr>
          <w:rFonts w:cstheme="minorHAnsi"/>
        </w:rPr>
        <w:t>Leerlingen leren hun mening onderbouwd te uiten en anderen in discussie, debat of dialoog te overtuigen. En hoe verschillen van inzicht, waarden, overtuigingen, belangen en emoties niet altijd overbrugd worden.</w:t>
      </w:r>
    </w:p>
    <w:p w14:paraId="609314BA" w14:textId="77777777" w:rsidR="00040127" w:rsidRPr="00363FBB" w:rsidRDefault="00040127" w:rsidP="00040127">
      <w:pPr>
        <w:pStyle w:val="Geenafstand"/>
        <w:ind w:left="360"/>
        <w:rPr>
          <w:rFonts w:cstheme="minorHAnsi"/>
        </w:rPr>
      </w:pPr>
    </w:p>
    <w:p w14:paraId="058EFC97" w14:textId="77777777" w:rsidR="00040127" w:rsidRPr="00363FBB" w:rsidRDefault="00040127" w:rsidP="00040127">
      <w:pPr>
        <w:pStyle w:val="Geenafstand"/>
        <w:numPr>
          <w:ilvl w:val="0"/>
          <w:numId w:val="28"/>
        </w:numPr>
        <w:rPr>
          <w:rFonts w:cstheme="minorHAnsi"/>
        </w:rPr>
      </w:pPr>
      <w:r w:rsidRPr="00363FBB">
        <w:rPr>
          <w:rFonts w:cstheme="minorHAnsi"/>
        </w:rPr>
        <w:t>Diversiteit:</w:t>
      </w:r>
    </w:p>
    <w:p w14:paraId="597CD83D" w14:textId="77777777" w:rsidR="00040127" w:rsidRPr="00363FBB" w:rsidRDefault="00040127" w:rsidP="00040127">
      <w:pPr>
        <w:pStyle w:val="Geenafstand"/>
        <w:numPr>
          <w:ilvl w:val="1"/>
          <w:numId w:val="28"/>
        </w:numPr>
        <w:rPr>
          <w:rFonts w:cstheme="minorHAnsi"/>
        </w:rPr>
      </w:pPr>
      <w:r w:rsidRPr="00363FBB">
        <w:rPr>
          <w:rFonts w:cstheme="minorHAnsi"/>
        </w:rPr>
        <w:t>Identiteit</w:t>
      </w:r>
    </w:p>
    <w:p w14:paraId="25807C85" w14:textId="77777777" w:rsidR="00040127" w:rsidRPr="00363FBB" w:rsidRDefault="00040127" w:rsidP="00040127">
      <w:pPr>
        <w:pStyle w:val="Geenafstand"/>
        <w:numPr>
          <w:ilvl w:val="2"/>
          <w:numId w:val="28"/>
        </w:numPr>
        <w:rPr>
          <w:rFonts w:eastAsiaTheme="minorEastAsia" w:cstheme="minorHAnsi"/>
        </w:rPr>
      </w:pPr>
      <w:r w:rsidRPr="00363FBB">
        <w:rPr>
          <w:rFonts w:cstheme="minorHAnsi"/>
        </w:rPr>
        <w:t>Leerlingen verkennen hun ambities en toekomstverwachtingen. Ze onderzoeken met welke groep(en) ze zich verbonden voelen en waarom. Ze leren over spanningen tussen identiteitsaspecten.</w:t>
      </w:r>
    </w:p>
    <w:p w14:paraId="4D35C46C" w14:textId="77777777" w:rsidR="00040127" w:rsidRPr="00363FBB" w:rsidRDefault="00040127" w:rsidP="00040127">
      <w:pPr>
        <w:pStyle w:val="Geenafstand"/>
        <w:ind w:left="360"/>
        <w:rPr>
          <w:rFonts w:cstheme="minorHAnsi"/>
        </w:rPr>
      </w:pPr>
    </w:p>
    <w:p w14:paraId="22BD2F5D" w14:textId="77777777" w:rsidR="00040127" w:rsidRPr="00363FBB" w:rsidRDefault="00040127" w:rsidP="00040127">
      <w:pPr>
        <w:pStyle w:val="Geenafstand"/>
        <w:numPr>
          <w:ilvl w:val="1"/>
          <w:numId w:val="28"/>
        </w:numPr>
        <w:rPr>
          <w:rFonts w:cstheme="minorHAnsi"/>
        </w:rPr>
      </w:pPr>
      <w:r w:rsidRPr="00363FBB">
        <w:rPr>
          <w:rFonts w:cstheme="minorHAnsi"/>
        </w:rPr>
        <w:t>Diversiteit</w:t>
      </w:r>
    </w:p>
    <w:p w14:paraId="4ECECB3E" w14:textId="77777777" w:rsidR="00040127" w:rsidRPr="00363FBB" w:rsidRDefault="00040127" w:rsidP="00040127">
      <w:pPr>
        <w:pStyle w:val="Geenafstand"/>
        <w:numPr>
          <w:ilvl w:val="2"/>
          <w:numId w:val="28"/>
        </w:numPr>
        <w:rPr>
          <w:rFonts w:eastAsiaTheme="minorEastAsia" w:cstheme="minorHAnsi"/>
        </w:rPr>
      </w:pPr>
      <w:r w:rsidRPr="00363FBB">
        <w:rPr>
          <w:rFonts w:cstheme="minorHAnsi"/>
        </w:rPr>
        <w:t>Leerlingen verkennen de diverse samenleving in Nederland in de context van een globaliserende wereld; met aandacht voor levensbeschouwelijke stromingen, waarden en overtuigingen.</w:t>
      </w:r>
    </w:p>
    <w:p w14:paraId="6E57D5CC" w14:textId="77777777" w:rsidR="00040127" w:rsidRPr="00363FBB" w:rsidRDefault="00040127" w:rsidP="00040127">
      <w:pPr>
        <w:pStyle w:val="Geenafstand"/>
        <w:numPr>
          <w:ilvl w:val="1"/>
          <w:numId w:val="28"/>
        </w:numPr>
        <w:rPr>
          <w:rFonts w:cstheme="minorHAnsi"/>
        </w:rPr>
      </w:pPr>
      <w:r w:rsidRPr="00363FBB">
        <w:rPr>
          <w:rFonts w:cstheme="minorHAnsi"/>
        </w:rPr>
        <w:t>Solidariteit</w:t>
      </w:r>
    </w:p>
    <w:p w14:paraId="3AB1EFDE" w14:textId="77777777" w:rsidR="00040127" w:rsidRPr="00363FBB" w:rsidRDefault="00040127" w:rsidP="00040127">
      <w:pPr>
        <w:pStyle w:val="Geenafstand"/>
        <w:numPr>
          <w:ilvl w:val="2"/>
          <w:numId w:val="28"/>
        </w:numPr>
        <w:rPr>
          <w:rFonts w:eastAsiaTheme="minorEastAsia" w:cstheme="minorHAnsi"/>
        </w:rPr>
      </w:pPr>
      <w:r w:rsidRPr="00363FBB">
        <w:rPr>
          <w:rFonts w:cstheme="minorHAnsi"/>
        </w:rPr>
        <w:t>Leerlingen krijgen inzicht in vraagstukken rond in- en uitsluiting, rechtvaardigheid en solidariteit en hoe daarop te handelen. Ze kennen het gelijkheidsbeginsel uit artikel 1 van de grondwet en passen het toe.</w:t>
      </w:r>
    </w:p>
    <w:p w14:paraId="75F2CF0E" w14:textId="77777777" w:rsidR="00F96047" w:rsidRDefault="00F96047" w:rsidP="00177856">
      <w:pPr>
        <w:spacing w:after="0"/>
        <w:rPr>
          <w:rFonts w:cs="LTTetria Light"/>
        </w:rPr>
      </w:pPr>
    </w:p>
    <w:p w14:paraId="2199F1F2" w14:textId="77777777" w:rsidR="00D91D8C" w:rsidRDefault="00D91D8C" w:rsidP="00177856">
      <w:pPr>
        <w:spacing w:after="0"/>
        <w:rPr>
          <w:rFonts w:cs="LTTetria Light"/>
        </w:rPr>
      </w:pPr>
    </w:p>
    <w:p w14:paraId="1BF8585C" w14:textId="77777777" w:rsidR="00D91D8C" w:rsidRDefault="00D91D8C" w:rsidP="00177856">
      <w:pPr>
        <w:spacing w:after="0"/>
        <w:rPr>
          <w:rFonts w:cs="LTTetria Light"/>
        </w:rPr>
      </w:pPr>
    </w:p>
    <w:p w14:paraId="338D0D31" w14:textId="77777777" w:rsidR="00CF61AF" w:rsidRPr="00853E53" w:rsidRDefault="00F96047" w:rsidP="00CC5492">
      <w:pPr>
        <w:rPr>
          <w:b/>
          <w:lang w:eastAsia="nl-NL"/>
        </w:rPr>
      </w:pPr>
      <w:r w:rsidRPr="00853E53">
        <w:rPr>
          <w:b/>
          <w:lang w:eastAsia="nl-NL"/>
        </w:rPr>
        <w:t>NT2 onderwijs</w:t>
      </w:r>
    </w:p>
    <w:p w14:paraId="0FFE02AF" w14:textId="4EC34078" w:rsidR="00F96047" w:rsidRPr="00F96047" w:rsidRDefault="00F96047" w:rsidP="00853E53">
      <w:pPr>
        <w:rPr>
          <w:b/>
          <w:bCs/>
          <w:lang w:eastAsia="nl-NL"/>
        </w:rPr>
      </w:pPr>
      <w:r w:rsidRPr="00F96047">
        <w:rPr>
          <w:lang w:eastAsia="nl-NL"/>
        </w:rPr>
        <w:t>Op het Life College nemen wij leerlingen aan die de Nederlandse taal niet als 1e taal leerden. Deze NT2 leerlingen kunnen hier onderwijs volgen op de leerlijnen BBL, KBL en TL.</w:t>
      </w:r>
    </w:p>
    <w:p w14:paraId="3BB8CBA8" w14:textId="06354577" w:rsidR="00F96047" w:rsidRPr="001E6873" w:rsidRDefault="00F96047" w:rsidP="001E6873">
      <w:pPr>
        <w:rPr>
          <w:lang w:eastAsia="nl-NL"/>
        </w:rPr>
      </w:pPr>
      <w:r w:rsidRPr="00F96047">
        <w:rPr>
          <w:lang w:eastAsia="nl-NL"/>
        </w:rPr>
        <w:t>Zij volgen alle vakken in een reguliere VMBO klas. Vakdocenten hebben aandacht voor uitbreiding van de woordenschat. Naast deze lessen wordt ondersteuning geboden door de NT2 docent. De NT2 docent biedt individueel hulp tijdens reguliere lessen. In kleine groepjes wordt gewerkt aan spreek- en schrijfvaardigheid. Ook wordt gewerkt aan het zelfvertrouwen van de leerling. Het gaat erom de talenten van deze leerlingen in brede zin aan te spreken en te ontwikkelen zodat ze niet onder hun niveau werken. Wij zijn in staat de leerling dat te bieden wat nodig is om te kunnen integreren in de maatschappij.</w:t>
      </w:r>
    </w:p>
    <w:p w14:paraId="4E7F27E8" w14:textId="77777777" w:rsidR="00C2797D" w:rsidRPr="00146E7F" w:rsidRDefault="00C2797D" w:rsidP="00177856">
      <w:pPr>
        <w:spacing w:after="0"/>
        <w:rPr>
          <w:rFonts w:cs="LTTetria Light"/>
        </w:rPr>
      </w:pPr>
    </w:p>
    <w:p w14:paraId="697AED19" w14:textId="77777777" w:rsidR="00347AFF" w:rsidRDefault="00347AFF" w:rsidP="00C2797D">
      <w:pPr>
        <w:shd w:val="clear" w:color="auto" w:fill="FFFFFF"/>
        <w:spacing w:after="0"/>
        <w:rPr>
          <w:rFonts w:eastAsia="Times New Roman" w:cs="Arial"/>
          <w:b/>
          <w:bCs/>
          <w:lang w:eastAsia="nl-NL"/>
        </w:rPr>
      </w:pPr>
    </w:p>
    <w:p w14:paraId="51E49B9D" w14:textId="77777777" w:rsidR="00347AFF" w:rsidRDefault="00347AFF" w:rsidP="00C2797D">
      <w:pPr>
        <w:shd w:val="clear" w:color="auto" w:fill="FFFFFF"/>
        <w:spacing w:after="0"/>
        <w:rPr>
          <w:rFonts w:eastAsia="Times New Roman" w:cs="Arial"/>
          <w:b/>
          <w:bCs/>
          <w:lang w:eastAsia="nl-NL"/>
        </w:rPr>
      </w:pPr>
    </w:p>
    <w:p w14:paraId="7F2AD4F5" w14:textId="2BE6D776" w:rsidR="00C2797D" w:rsidRDefault="00957AF7" w:rsidP="00C2797D">
      <w:pPr>
        <w:shd w:val="clear" w:color="auto" w:fill="FFFFFF"/>
        <w:spacing w:after="0"/>
        <w:rPr>
          <w:rFonts w:eastAsia="Times New Roman" w:cs="Times New Roman"/>
          <w:sz w:val="24"/>
          <w:szCs w:val="24"/>
          <w:lang w:eastAsia="nl-NL"/>
        </w:rPr>
      </w:pPr>
      <w:r w:rsidRPr="00895B30">
        <w:rPr>
          <w:rFonts w:eastAsia="Times New Roman" w:cs="Arial"/>
          <w:b/>
          <w:bCs/>
          <w:lang w:eastAsia="nl-NL"/>
        </w:rPr>
        <w:lastRenderedPageBreak/>
        <w:t>Internatio</w:t>
      </w:r>
      <w:r>
        <w:rPr>
          <w:rFonts w:eastAsia="Times New Roman" w:cs="Arial"/>
          <w:b/>
          <w:bCs/>
          <w:lang w:eastAsia="nl-NL"/>
        </w:rPr>
        <w:t>nalisering op het LIFE College</w:t>
      </w:r>
    </w:p>
    <w:p w14:paraId="2938A780" w14:textId="77777777" w:rsidR="00957AF7" w:rsidRPr="00895B30" w:rsidRDefault="00957AF7" w:rsidP="00C2797D">
      <w:pPr>
        <w:shd w:val="clear" w:color="auto" w:fill="FFFFFF"/>
        <w:spacing w:after="0"/>
        <w:rPr>
          <w:rFonts w:eastAsia="Times New Roman" w:cs="Times New Roman"/>
          <w:sz w:val="24"/>
          <w:szCs w:val="24"/>
          <w:lang w:eastAsia="nl-NL"/>
        </w:rPr>
      </w:pPr>
      <w:r w:rsidRPr="00895B30">
        <w:rPr>
          <w:rFonts w:eastAsia="Times New Roman" w:cs="Arial"/>
          <w:lang w:eastAsia="nl-NL"/>
        </w:rPr>
        <w:t>Het LIFE College heeft deelgenomen aan buitenlandse reizen en uitwisselingsprojecten met Duitsland, België, Frankrijk, Oostenrijk, Zweden, Hongarije, Luxemburg, Suriname, Curaçao en Spanje. Internationalisering en buitenlandreizen bereiden de leerlingen voor op een internationale samenleving en stelt leerlingen en docenten in staat op een bijzondere manier kennis te laten maken met Europa en de rest van de wereld. Deze activiteiten inspireren en motiveren leerlingen om hun talenten te ontwikkelen door alle leerlingen die dit willen de kans te geven mee te doen aan een buitenland ervaring om ook leeftijdsgenoten op een school te ontmoeten in een ander land. Het LIFE College wil de leerlingen in contact brengen met andere culturen en andere gebruiken in een ander land en hen goed voorbereiden op een plaats in de maatschappij</w:t>
      </w:r>
      <w:r>
        <w:rPr>
          <w:rFonts w:eastAsia="Times New Roman" w:cs="Arial"/>
          <w:lang w:eastAsia="nl-NL"/>
        </w:rPr>
        <w:t>.</w:t>
      </w:r>
    </w:p>
    <w:p w14:paraId="7D7EB3EF" w14:textId="77777777" w:rsidR="00957AF7" w:rsidRDefault="00957AF7" w:rsidP="00177856">
      <w:pPr>
        <w:spacing w:after="0"/>
        <w:rPr>
          <w:rFonts w:eastAsia="Times New Roman" w:cs="Times New Roman"/>
          <w:lang w:eastAsia="nl-NL"/>
        </w:rPr>
      </w:pPr>
      <w:r w:rsidRPr="00895B30">
        <w:rPr>
          <w:rFonts w:eastAsia="Times New Roman" w:cs="Times New Roman"/>
          <w:lang w:eastAsia="nl-NL"/>
        </w:rPr>
        <w:t> </w:t>
      </w:r>
    </w:p>
    <w:p w14:paraId="00C9E13F" w14:textId="77777777" w:rsidR="00B4592B" w:rsidRPr="00895B30" w:rsidRDefault="00B4592B" w:rsidP="00177856">
      <w:pPr>
        <w:spacing w:after="0"/>
        <w:rPr>
          <w:rFonts w:eastAsia="Times New Roman" w:cs="Times New Roman"/>
          <w:lang w:eastAsia="nl-NL"/>
        </w:rPr>
      </w:pPr>
    </w:p>
    <w:p w14:paraId="5BD2E675" w14:textId="77777777" w:rsidR="00957AF7" w:rsidRDefault="00957AF7" w:rsidP="00957AF7">
      <w:pPr>
        <w:spacing w:after="0" w:line="240" w:lineRule="auto"/>
        <w:rPr>
          <w:rFonts w:ascii="Arial" w:eastAsia="Times New Roman" w:hAnsi="Arial" w:cs="Arial"/>
          <w:color w:val="1F4E79"/>
          <w:sz w:val="20"/>
          <w:szCs w:val="20"/>
          <w:lang w:eastAsia="nl-NL"/>
        </w:rPr>
      </w:pPr>
      <w:r w:rsidRPr="00957AF7">
        <w:rPr>
          <w:rFonts w:ascii="Arial" w:eastAsia="Times New Roman" w:hAnsi="Arial" w:cs="Arial"/>
          <w:color w:val="1F4E79"/>
          <w:sz w:val="20"/>
          <w:szCs w:val="20"/>
          <w:lang w:eastAsia="nl-NL"/>
        </w:rPr>
        <w:t> </w:t>
      </w:r>
    </w:p>
    <w:p w14:paraId="44DFF5AA" w14:textId="77777777" w:rsidR="00957AF7" w:rsidRDefault="00957AF7" w:rsidP="00957AF7">
      <w:pPr>
        <w:spacing w:after="0" w:line="240" w:lineRule="auto"/>
        <w:rPr>
          <w:rFonts w:ascii="Arial" w:eastAsia="Times New Roman" w:hAnsi="Arial" w:cs="Arial"/>
          <w:color w:val="1F4E79"/>
          <w:sz w:val="20"/>
          <w:szCs w:val="20"/>
          <w:lang w:eastAsia="nl-NL"/>
        </w:rPr>
      </w:pPr>
    </w:p>
    <w:p w14:paraId="5EE053EC" w14:textId="77777777" w:rsidR="00957AF7" w:rsidRDefault="00957AF7" w:rsidP="00957AF7">
      <w:pPr>
        <w:spacing w:after="0" w:line="240" w:lineRule="auto"/>
        <w:rPr>
          <w:rFonts w:ascii="Arial" w:eastAsia="Times New Roman" w:hAnsi="Arial" w:cs="Arial"/>
          <w:color w:val="1F4E79"/>
          <w:sz w:val="20"/>
          <w:szCs w:val="20"/>
          <w:lang w:eastAsia="nl-NL"/>
        </w:rPr>
      </w:pPr>
    </w:p>
    <w:p w14:paraId="5F00646B" w14:textId="77777777" w:rsidR="00957AF7" w:rsidRDefault="00957AF7" w:rsidP="00957AF7">
      <w:pPr>
        <w:spacing w:after="0" w:line="240" w:lineRule="auto"/>
        <w:rPr>
          <w:rFonts w:ascii="Arial" w:eastAsia="Times New Roman" w:hAnsi="Arial" w:cs="Arial"/>
          <w:color w:val="1F4E79"/>
          <w:sz w:val="20"/>
          <w:szCs w:val="20"/>
          <w:lang w:eastAsia="nl-NL"/>
        </w:rPr>
      </w:pPr>
    </w:p>
    <w:p w14:paraId="2D1934FD" w14:textId="77777777" w:rsidR="00957AF7" w:rsidRDefault="00957AF7" w:rsidP="00957AF7">
      <w:pPr>
        <w:spacing w:after="0" w:line="240" w:lineRule="auto"/>
        <w:rPr>
          <w:rFonts w:ascii="Arial" w:eastAsia="Times New Roman" w:hAnsi="Arial" w:cs="Arial"/>
          <w:color w:val="1F4E79"/>
          <w:sz w:val="20"/>
          <w:szCs w:val="20"/>
          <w:lang w:eastAsia="nl-NL"/>
        </w:rPr>
      </w:pPr>
    </w:p>
    <w:p w14:paraId="3B1298C4" w14:textId="77777777" w:rsidR="00957AF7" w:rsidRPr="00957AF7" w:rsidRDefault="00957AF7" w:rsidP="00957AF7">
      <w:pPr>
        <w:spacing w:after="0" w:line="240" w:lineRule="auto"/>
        <w:rPr>
          <w:rFonts w:ascii="Calibri" w:eastAsia="Times New Roman" w:hAnsi="Calibri" w:cs="Times New Roman"/>
          <w:lang w:eastAsia="nl-NL"/>
        </w:rPr>
      </w:pPr>
    </w:p>
    <w:p w14:paraId="3E90487E" w14:textId="77777777" w:rsidR="00177856" w:rsidRDefault="00177856" w:rsidP="0051497A">
      <w:pPr>
        <w:autoSpaceDE w:val="0"/>
        <w:autoSpaceDN w:val="0"/>
        <w:adjustRightInd w:val="0"/>
        <w:spacing w:after="0" w:line="240" w:lineRule="auto"/>
        <w:rPr>
          <w:rFonts w:cs="LinotypeTetria-Light"/>
          <w:b/>
          <w:color w:val="000000"/>
          <w:sz w:val="28"/>
        </w:rPr>
        <w:sectPr w:rsidR="00177856" w:rsidSect="0051497A">
          <w:pgSz w:w="11906" w:h="16838"/>
          <w:pgMar w:top="1418" w:right="1418" w:bottom="1418" w:left="1418" w:header="708" w:footer="708" w:gutter="0"/>
          <w:cols w:space="708"/>
          <w:titlePg/>
          <w:docGrid w:linePitch="360"/>
        </w:sectPr>
      </w:pPr>
    </w:p>
    <w:p w14:paraId="6FC56716" w14:textId="4670EE64" w:rsidR="7392A736" w:rsidRPr="004B57E4" w:rsidRDefault="73449595" w:rsidP="00853E53">
      <w:pPr>
        <w:pStyle w:val="Kop1"/>
      </w:pPr>
      <w:bookmarkStart w:id="13" w:name="_Toc146629057"/>
      <w:r w:rsidRPr="73449595">
        <w:lastRenderedPageBreak/>
        <w:t xml:space="preserve">10. Lessentabel </w:t>
      </w:r>
      <w:r w:rsidR="004978D5">
        <w:t>202</w:t>
      </w:r>
      <w:r w:rsidR="00C47680">
        <w:t>3</w:t>
      </w:r>
      <w:r w:rsidR="004978D5">
        <w:t>/202</w:t>
      </w:r>
      <w:r w:rsidR="00C47680">
        <w:t>4</w:t>
      </w:r>
      <w:bookmarkEnd w:id="13"/>
    </w:p>
    <w:p w14:paraId="351C7682" w14:textId="77777777" w:rsidR="73449595" w:rsidRDefault="73449595" w:rsidP="73449595">
      <w:pPr>
        <w:spacing w:after="0" w:line="240" w:lineRule="auto"/>
      </w:pPr>
    </w:p>
    <w:p w14:paraId="25C40B8A" w14:textId="2350572C" w:rsidR="00662C7E" w:rsidRDefault="00E71EB8" w:rsidP="73449595">
      <w:pPr>
        <w:spacing w:after="0" w:line="240" w:lineRule="auto"/>
        <w:sectPr w:rsidR="00662C7E" w:rsidSect="00177856">
          <w:pgSz w:w="16838" w:h="11906" w:orient="landscape"/>
          <w:pgMar w:top="1418" w:right="1418" w:bottom="1418" w:left="1418" w:header="708" w:footer="708" w:gutter="0"/>
          <w:cols w:space="708"/>
          <w:titlePg/>
          <w:docGrid w:linePitch="360"/>
        </w:sectPr>
      </w:pPr>
      <w:r w:rsidRPr="00E71EB8">
        <w:rPr>
          <w:noProof/>
        </w:rPr>
        <w:drawing>
          <wp:inline distT="0" distB="0" distL="0" distR="0" wp14:anchorId="0E574552" wp14:editId="1757B84A">
            <wp:extent cx="8891270" cy="4104640"/>
            <wp:effectExtent l="0" t="0" r="508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91270" cy="4104640"/>
                    </a:xfrm>
                    <a:prstGeom prst="rect">
                      <a:avLst/>
                    </a:prstGeom>
                    <a:noFill/>
                    <a:ln>
                      <a:noFill/>
                    </a:ln>
                  </pic:spPr>
                </pic:pic>
              </a:graphicData>
            </a:graphic>
          </wp:inline>
        </w:drawing>
      </w:r>
    </w:p>
    <w:p w14:paraId="177B4B1B" w14:textId="0AC48EFD" w:rsidR="00EF24CF" w:rsidRDefault="00253B85" w:rsidP="00853E53">
      <w:pPr>
        <w:pStyle w:val="Kop1"/>
      </w:pPr>
      <w:bookmarkStart w:id="14" w:name="_Toc146629058"/>
      <w:r>
        <w:lastRenderedPageBreak/>
        <w:t xml:space="preserve">11. </w:t>
      </w:r>
      <w:r w:rsidR="73449595" w:rsidRPr="73449595">
        <w:t>Onderwijstijd</w:t>
      </w:r>
      <w:bookmarkEnd w:id="14"/>
    </w:p>
    <w:p w14:paraId="6049FC4A" w14:textId="20A23164" w:rsidR="006259D1" w:rsidRDefault="003222DC" w:rsidP="00741E11">
      <w:pPr>
        <w:rPr>
          <w:b/>
          <w:sz w:val="28"/>
          <w:szCs w:val="28"/>
        </w:rPr>
      </w:pPr>
      <w:r w:rsidRPr="003222DC">
        <w:rPr>
          <w:noProof/>
        </w:rPr>
        <w:drawing>
          <wp:inline distT="0" distB="0" distL="0" distR="0" wp14:anchorId="1681EA6B" wp14:editId="4F8CA93A">
            <wp:extent cx="8891270" cy="5065395"/>
            <wp:effectExtent l="0" t="0" r="5080" b="190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91270" cy="5065395"/>
                    </a:xfrm>
                    <a:prstGeom prst="rect">
                      <a:avLst/>
                    </a:prstGeom>
                    <a:noFill/>
                    <a:ln>
                      <a:noFill/>
                    </a:ln>
                  </pic:spPr>
                </pic:pic>
              </a:graphicData>
            </a:graphic>
          </wp:inline>
        </w:drawing>
      </w:r>
    </w:p>
    <w:p w14:paraId="42BF3BC7" w14:textId="77777777" w:rsidR="006259D1" w:rsidRDefault="006259D1" w:rsidP="00741E11">
      <w:pPr>
        <w:rPr>
          <w:b/>
          <w:sz w:val="28"/>
          <w:szCs w:val="28"/>
        </w:rPr>
      </w:pPr>
    </w:p>
    <w:p w14:paraId="5B7F9C7A" w14:textId="0697B043" w:rsidR="00741E11" w:rsidRPr="006259D1" w:rsidRDefault="00AE13F3" w:rsidP="00853E53">
      <w:pPr>
        <w:pStyle w:val="Kop1"/>
        <w:rPr>
          <w:bCs/>
        </w:rPr>
      </w:pPr>
      <w:bookmarkStart w:id="15" w:name="_Toc146629059"/>
      <w:r>
        <w:t>1</w:t>
      </w:r>
      <w:r w:rsidR="00FE5FA4">
        <w:t>2</w:t>
      </w:r>
      <w:r w:rsidR="00741E11" w:rsidRPr="00590072">
        <w:t>. Voedingsbeleid in de school</w:t>
      </w:r>
      <w:bookmarkEnd w:id="15"/>
    </w:p>
    <w:p w14:paraId="49A2E83C" w14:textId="77777777" w:rsidR="00741E11" w:rsidRDefault="00741E11" w:rsidP="00741E11">
      <w:r>
        <w:t>Het LIFE College vindt gezonde voeding voor de leerlingen en studenten heel belangrijk. Gezonde leerlingen leren beter! De school werkt hieraan mee op de volgende punten:</w:t>
      </w:r>
    </w:p>
    <w:p w14:paraId="09B41F91" w14:textId="77777777" w:rsidR="00741E11" w:rsidRDefault="00741E11" w:rsidP="00741E11">
      <w:pPr>
        <w:pStyle w:val="Lijstalinea"/>
        <w:numPr>
          <w:ilvl w:val="0"/>
          <w:numId w:val="10"/>
        </w:numPr>
      </w:pPr>
      <w:r>
        <w:t xml:space="preserve">De schoolkantine heeft het certificaat ‘De gezonde Schoolkantine’. Dit betekent dat de kantine voldoet aan de eisen van het Voedingscentrum en er genoeg gezonde keuze is voor de lunch en voor tussendoortjes. </w:t>
      </w:r>
    </w:p>
    <w:p w14:paraId="5E2BA204" w14:textId="77777777" w:rsidR="00741E11" w:rsidRDefault="00741E11" w:rsidP="00741E11">
      <w:pPr>
        <w:pStyle w:val="Lijstalinea"/>
      </w:pPr>
    </w:p>
    <w:p w14:paraId="4AF350F7" w14:textId="77777777" w:rsidR="00741E11" w:rsidRDefault="00741E11" w:rsidP="00741E11">
      <w:pPr>
        <w:pStyle w:val="Lijstalinea"/>
        <w:numPr>
          <w:ilvl w:val="0"/>
          <w:numId w:val="10"/>
        </w:numPr>
      </w:pPr>
      <w:r>
        <w:t xml:space="preserve">In de school is een watertappunt aangebracht. Zo kunnen leerlingen en studenten hun flesjes hygiënisch vullen met schoon drinkwater. </w:t>
      </w:r>
    </w:p>
    <w:p w14:paraId="7375E194" w14:textId="77777777" w:rsidR="00741E11" w:rsidRDefault="00741E11" w:rsidP="00741E11">
      <w:pPr>
        <w:pStyle w:val="Lijstalinea"/>
      </w:pPr>
    </w:p>
    <w:p w14:paraId="0C5BE068" w14:textId="77777777" w:rsidR="00741E11" w:rsidRDefault="00741E11" w:rsidP="00741E11">
      <w:pPr>
        <w:pStyle w:val="Lijstalinea"/>
        <w:numPr>
          <w:ilvl w:val="0"/>
          <w:numId w:val="10"/>
        </w:numPr>
      </w:pPr>
      <w:r>
        <w:t xml:space="preserve">In de school is er een jeugdverpleegkundige die leerlingen/studenten intensief kan begeleiden bij overgewicht of ondergewicht. Via de mentor kunnen leerlingen/ studenten hier naar doorverwezen worden. </w:t>
      </w:r>
    </w:p>
    <w:p w14:paraId="3BBCB027" w14:textId="77777777" w:rsidR="00741E11" w:rsidRDefault="00741E11" w:rsidP="00741E11">
      <w:pPr>
        <w:pStyle w:val="Lijstalinea"/>
      </w:pPr>
    </w:p>
    <w:p w14:paraId="50BE8EC0" w14:textId="77777777" w:rsidR="00741E11" w:rsidRDefault="00741E11" w:rsidP="00741E11">
      <w:pPr>
        <w:pStyle w:val="Lijstalinea"/>
        <w:numPr>
          <w:ilvl w:val="0"/>
          <w:numId w:val="10"/>
        </w:numPr>
      </w:pPr>
      <w:r>
        <w:t xml:space="preserve"> Bewegen hoort bij een gezonde levensstijl. Na schooltijd worden door jongerenwerkers elke middag diverse sportieve activiteiten georganiseerd voor leerlingen en studenten. </w:t>
      </w:r>
    </w:p>
    <w:p w14:paraId="397739A3" w14:textId="77777777" w:rsidR="00741E11" w:rsidRDefault="00741E11" w:rsidP="00741E11">
      <w:pPr>
        <w:pStyle w:val="Lijstalinea"/>
      </w:pPr>
    </w:p>
    <w:p w14:paraId="28817188" w14:textId="77777777" w:rsidR="00974128" w:rsidRDefault="00FB25F3" w:rsidP="00974128">
      <w:pPr>
        <w:pStyle w:val="Lijstalinea"/>
      </w:pPr>
      <w:r>
        <w:rPr>
          <w:noProof/>
          <w:color w:val="0000FF"/>
          <w:lang w:eastAsia="nl-NL"/>
        </w:rPr>
        <w:drawing>
          <wp:anchor distT="0" distB="0" distL="114300" distR="114300" simplePos="0" relativeHeight="251658240" behindDoc="1" locked="0" layoutInCell="1" allowOverlap="1" wp14:anchorId="7040422A" wp14:editId="6C373007">
            <wp:simplePos x="0" y="0"/>
            <wp:positionH relativeFrom="column">
              <wp:posOffset>6319520</wp:posOffset>
            </wp:positionH>
            <wp:positionV relativeFrom="paragraph">
              <wp:posOffset>230505</wp:posOffset>
            </wp:positionV>
            <wp:extent cx="1896745" cy="2538730"/>
            <wp:effectExtent l="0" t="0" r="8255" b="0"/>
            <wp:wrapNone/>
            <wp:docPr id="2" name="irc_mi" descr="Afbeeldingsresultaat voor logo gezonde school">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gezonde school">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96745" cy="2538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ED2A81" w14:textId="77777777" w:rsidR="00974128" w:rsidRDefault="00974128" w:rsidP="00974128">
      <w:r>
        <w:t xml:space="preserve">LIFE College is sinds oktober 2016 een Gezonde school. </w:t>
      </w:r>
    </w:p>
    <w:p w14:paraId="0D843DE8" w14:textId="77777777" w:rsidR="000F7CB2" w:rsidRDefault="000F7CB2" w:rsidP="00974128"/>
    <w:p w14:paraId="254792BF" w14:textId="77777777" w:rsidR="00974128" w:rsidRDefault="00974128" w:rsidP="00974128"/>
    <w:p w14:paraId="45D57C55" w14:textId="77777777" w:rsidR="00741E11" w:rsidRDefault="00741E11" w:rsidP="00741E11">
      <w:pPr>
        <w:spacing w:after="0"/>
        <w:rPr>
          <w:b/>
        </w:rPr>
      </w:pPr>
    </w:p>
    <w:p w14:paraId="2D71FFD5" w14:textId="7C0039E8" w:rsidR="00446864" w:rsidRPr="00EF5D59" w:rsidRDefault="00741E11" w:rsidP="00853E53">
      <w:pPr>
        <w:pStyle w:val="Kop1"/>
      </w:pPr>
      <w:r>
        <w:br w:type="page"/>
      </w:r>
      <w:bookmarkStart w:id="16" w:name="_Toc146629060"/>
      <w:r w:rsidRPr="00A5634A">
        <w:lastRenderedPageBreak/>
        <w:t>1</w:t>
      </w:r>
      <w:r w:rsidR="007E2AE4">
        <w:t>3</w:t>
      </w:r>
      <w:r w:rsidRPr="00A5634A">
        <w:t>. Financieel</w:t>
      </w:r>
      <w:bookmarkEnd w:id="16"/>
      <w:r w:rsidRPr="00A5634A">
        <w:t xml:space="preserve"> </w:t>
      </w:r>
    </w:p>
    <w:p w14:paraId="1DE3611B" w14:textId="3D1A1A5C" w:rsidR="00741E11" w:rsidRPr="004C281D" w:rsidRDefault="00741E11" w:rsidP="00D05187">
      <w:pPr>
        <w:spacing w:after="0"/>
        <w:rPr>
          <w:b/>
        </w:rPr>
      </w:pPr>
      <w:r w:rsidRPr="004C281D">
        <w:rPr>
          <w:b/>
        </w:rPr>
        <w:t>Ouderbijdrage</w:t>
      </w:r>
    </w:p>
    <w:p w14:paraId="31E0E7BD" w14:textId="37E7D4DC" w:rsidR="00BD22B0" w:rsidRDefault="00BD22B0" w:rsidP="00AD6B15">
      <w:pPr>
        <w:tabs>
          <w:tab w:val="left" w:pos="960"/>
        </w:tabs>
        <w:spacing w:after="0"/>
      </w:pPr>
      <w:r>
        <w:tab/>
      </w:r>
    </w:p>
    <w:p w14:paraId="1C270239" w14:textId="77777777" w:rsidR="00BD22B0" w:rsidRPr="00BD22B0" w:rsidRDefault="00BD22B0" w:rsidP="00BD22B0">
      <w:pPr>
        <w:rPr>
          <w:rFonts w:cstheme="minorHAnsi"/>
        </w:rPr>
      </w:pPr>
      <w:r w:rsidRPr="00BD22B0">
        <w:rPr>
          <w:rFonts w:cstheme="minorHAnsi"/>
          <w:color w:val="000000"/>
        </w:rPr>
        <w:t>Als ouder betaalt u geen lesgeld voor uw kind in het voortgezet onderwijs. De meeste boeken krijgt uw kind van school. Sommige lesmaterialen moet u wel zelf betalen. De school vraagt ook een (vrijwillige) ouderbijdrage aan u. </w:t>
      </w:r>
    </w:p>
    <w:p w14:paraId="1F8CFFE7" w14:textId="77777777" w:rsidR="00BD22B0" w:rsidRDefault="00BD22B0" w:rsidP="00BD22B0">
      <w:pPr>
        <w:spacing w:line="240" w:lineRule="auto"/>
        <w:rPr>
          <w:rFonts w:asciiTheme="majorHAnsi" w:hAnsiTheme="majorHAnsi" w:cstheme="majorHAnsi"/>
        </w:rPr>
      </w:pPr>
      <w:r>
        <w:rPr>
          <w:noProof/>
        </w:rPr>
        <w:drawing>
          <wp:inline distT="0" distB="0" distL="0" distR="0" wp14:anchorId="42E59D57" wp14:editId="6672E8C3">
            <wp:extent cx="5303520" cy="3736783"/>
            <wp:effectExtent l="0" t="0" r="0" b="0"/>
            <wp:docPr id="8" name="Afbeelding 8"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afel&#10;&#10;Automatisch gegenereerde beschrijving"/>
                    <pic:cNvPicPr/>
                  </pic:nvPicPr>
                  <pic:blipFill>
                    <a:blip r:embed="rId37"/>
                    <a:stretch>
                      <a:fillRect/>
                    </a:stretch>
                  </pic:blipFill>
                  <pic:spPr>
                    <a:xfrm>
                      <a:off x="0" y="0"/>
                      <a:ext cx="5324021" cy="3751228"/>
                    </a:xfrm>
                    <a:prstGeom prst="rect">
                      <a:avLst/>
                    </a:prstGeom>
                  </pic:spPr>
                </pic:pic>
              </a:graphicData>
            </a:graphic>
          </wp:inline>
        </w:drawing>
      </w:r>
    </w:p>
    <w:p w14:paraId="01AF619D" w14:textId="77777777" w:rsidR="00853E53" w:rsidRDefault="00853E53" w:rsidP="00853E53">
      <w:pPr>
        <w:rPr>
          <w:b/>
          <w:color w:val="548DD4" w:themeColor="text2" w:themeTint="99"/>
        </w:rPr>
      </w:pPr>
    </w:p>
    <w:p w14:paraId="04F6459A" w14:textId="77777777" w:rsidR="00853E53" w:rsidRDefault="00853E53" w:rsidP="00853E53">
      <w:pPr>
        <w:rPr>
          <w:b/>
          <w:color w:val="548DD4" w:themeColor="text2" w:themeTint="99"/>
        </w:rPr>
      </w:pPr>
    </w:p>
    <w:p w14:paraId="7F42076C" w14:textId="40407C88" w:rsidR="00BD22B0" w:rsidRPr="00853E53" w:rsidRDefault="00BD22B0" w:rsidP="00853E53">
      <w:pPr>
        <w:rPr>
          <w:b/>
          <w:color w:val="548DD4" w:themeColor="text2" w:themeTint="99"/>
        </w:rPr>
      </w:pPr>
      <w:r w:rsidRPr="00853E53">
        <w:rPr>
          <w:b/>
          <w:color w:val="548DD4" w:themeColor="text2" w:themeTint="99"/>
        </w:rPr>
        <w:lastRenderedPageBreak/>
        <w:t>Leermiddelen / schoolboeken (categorie 1)</w:t>
      </w:r>
    </w:p>
    <w:p w14:paraId="2C441168" w14:textId="14699C99" w:rsidR="00BD22B0" w:rsidRPr="00AD6B15" w:rsidRDefault="00BD22B0" w:rsidP="00BD22B0">
      <w:pPr>
        <w:spacing w:line="240" w:lineRule="auto"/>
        <w:rPr>
          <w:rFonts w:cstheme="minorHAnsi"/>
        </w:rPr>
      </w:pPr>
      <w:r w:rsidRPr="00BD22B0">
        <w:rPr>
          <w:rFonts w:cstheme="minorHAnsi"/>
        </w:rPr>
        <w:t xml:space="preserve">De school heeft haar boekenfonds – voor de levering van alle leermiddelen - uitbesteed aan de firma </w:t>
      </w:r>
      <w:proofErr w:type="spellStart"/>
      <w:r w:rsidRPr="00BD22B0">
        <w:rPr>
          <w:rFonts w:cstheme="minorHAnsi"/>
        </w:rPr>
        <w:t>Iddink</w:t>
      </w:r>
      <w:proofErr w:type="spellEnd"/>
      <w:r w:rsidRPr="00BD22B0">
        <w:rPr>
          <w:rFonts w:cstheme="minorHAnsi"/>
        </w:rPr>
        <w:t xml:space="preserve"> in Ede. Op school worden alle papieren hiervoor aan de leerlingen uitgedeeld. Nadat de bestelling heeft plaatsgevonden doen de ouder(s) en/of verzorger(s) verder zaken met </w:t>
      </w:r>
      <w:proofErr w:type="spellStart"/>
      <w:r w:rsidRPr="00BD22B0">
        <w:rPr>
          <w:rFonts w:cstheme="minorHAnsi"/>
        </w:rPr>
        <w:t>Iddink</w:t>
      </w:r>
      <w:proofErr w:type="spellEnd"/>
      <w:r w:rsidRPr="00BD22B0">
        <w:rPr>
          <w:rFonts w:cstheme="minorHAnsi"/>
        </w:rPr>
        <w:t>. De kosten verschillen per leerjaar en per opleiding. De school streeft ernaar om een goed leermiddelenpakket samen te stellen, dat past binnen het maximum bedrag dat de school daarvoor van de overheid ontvangt.</w:t>
      </w:r>
    </w:p>
    <w:p w14:paraId="4A5C7D13" w14:textId="77777777" w:rsidR="00BD22B0" w:rsidRPr="00853E53" w:rsidRDefault="00BD22B0" w:rsidP="00853E53">
      <w:pPr>
        <w:rPr>
          <w:b/>
          <w:color w:val="548DD4" w:themeColor="text2" w:themeTint="99"/>
        </w:rPr>
      </w:pPr>
      <w:r w:rsidRPr="00853E53">
        <w:rPr>
          <w:b/>
          <w:color w:val="548DD4" w:themeColor="text2" w:themeTint="99"/>
        </w:rPr>
        <w:t>De vrijwillige studiekosten (categorie 2 &amp; 4)</w:t>
      </w:r>
    </w:p>
    <w:p w14:paraId="593727E1" w14:textId="77777777" w:rsidR="00BD22B0" w:rsidRPr="00BD22B0" w:rsidRDefault="00BD22B0" w:rsidP="00BD22B0">
      <w:pPr>
        <w:spacing w:line="240" w:lineRule="auto"/>
        <w:rPr>
          <w:rFonts w:cstheme="minorHAnsi"/>
        </w:rPr>
      </w:pPr>
      <w:r w:rsidRPr="00BD22B0">
        <w:rPr>
          <w:rFonts w:cstheme="minorHAnsi"/>
        </w:rPr>
        <w:t xml:space="preserve">Elk jaar wordt van de ouder(s) en/of verzorger(s) een bijdrage gevraagd voor de studiekosten. Hieruit worden zaken betaald die niet bekostigd worden via de zogenaamde “gratis schoolboekenregeling” (zie categorie 1). Voorbeelden van zaken die voor rekening van de ouders komen (zie categorie 2) zijn: atlassen, gebruik woordenboeken (sport)kleding, excursiegelden, verbruiksmaterialen voor techniek/CKV e.d. </w:t>
      </w:r>
    </w:p>
    <w:p w14:paraId="1C40DDA5" w14:textId="3497F4CC" w:rsidR="00BD22B0" w:rsidRPr="00347AFF" w:rsidRDefault="00BD22B0" w:rsidP="00347AFF">
      <w:pPr>
        <w:spacing w:line="240" w:lineRule="auto"/>
        <w:rPr>
          <w:rFonts w:cstheme="minorHAnsi"/>
        </w:rPr>
      </w:pPr>
      <w:r w:rsidRPr="00BD22B0">
        <w:rPr>
          <w:rFonts w:cstheme="minorHAnsi"/>
        </w:rPr>
        <w:t>Ook worden op deze manier enkele service-voorzieningen richting ouder(s) en/of verzorger(s) en leerlingen doorberekend. Bijvoorbeeld: het gebruik van een locker/kluisje, de sms-service, toegang ouderportal Som-</w:t>
      </w:r>
      <w:proofErr w:type="spellStart"/>
      <w:r w:rsidRPr="00BD22B0">
        <w:rPr>
          <w:rFonts w:cstheme="minorHAnsi"/>
        </w:rPr>
        <w:t>today</w:t>
      </w:r>
      <w:proofErr w:type="spellEnd"/>
      <w:r w:rsidRPr="00BD22B0">
        <w:rPr>
          <w:rFonts w:cstheme="minorHAnsi"/>
        </w:rPr>
        <w:t xml:space="preserve">, deelname MBO-voorlichtingsmarkt. Deze zaken kunnen per leerjaar en vestiging variëren (zie categorie 2 &amp; 4). </w:t>
      </w:r>
    </w:p>
    <w:p w14:paraId="5763F546" w14:textId="65060268" w:rsidR="00BD22B0" w:rsidRPr="00DE4EB7" w:rsidRDefault="00741E11" w:rsidP="00D05187">
      <w:pPr>
        <w:spacing w:after="0"/>
      </w:pPr>
      <w:r w:rsidRPr="00C9358B">
        <w:t xml:space="preserve">De </w:t>
      </w:r>
      <w:r>
        <w:t xml:space="preserve">vrijwillige </w:t>
      </w:r>
      <w:r w:rsidRPr="00C9358B">
        <w:t>ouderbijdrage bedraagt</w:t>
      </w:r>
      <w:r w:rsidR="00BB62D6">
        <w:t xml:space="preserve"> €</w:t>
      </w:r>
      <w:r w:rsidRPr="00C9358B">
        <w:t xml:space="preserve"> 50</w:t>
      </w:r>
      <w:r w:rsidR="00BB62D6">
        <w:t>,-</w:t>
      </w:r>
      <w:r w:rsidRPr="00C9358B">
        <w:t>. U ontvangt h</w:t>
      </w:r>
      <w:r>
        <w:t xml:space="preserve">iervoor </w:t>
      </w:r>
      <w:r w:rsidR="001D1CD4">
        <w:t xml:space="preserve">begin september </w:t>
      </w:r>
      <w:r>
        <w:t xml:space="preserve">een </w:t>
      </w:r>
      <w:r w:rsidR="001D1CD4">
        <w:t>verzoek tot betalen</w:t>
      </w:r>
      <w:r w:rsidRPr="00C9358B">
        <w:t xml:space="preserve">. Er kan </w:t>
      </w:r>
      <w:r w:rsidR="001D1CD4">
        <w:t xml:space="preserve">tevens </w:t>
      </w:r>
      <w:r w:rsidRPr="00C9358B">
        <w:t>betaald worden met een waarde coup</w:t>
      </w:r>
      <w:r>
        <w:t>on van het Jeugdfonds Schiedam</w:t>
      </w:r>
      <w:r w:rsidR="00BD22B0">
        <w:t>.</w:t>
      </w:r>
      <w:r w:rsidR="00EB2487">
        <w:t xml:space="preserve"> </w:t>
      </w:r>
      <w:r w:rsidR="00797C75">
        <w:t>Het niet betalen van de vrijwillige ouderbijdrage leidt niet tot het uitsluiten van leerlingen van deelname aan activiteiten</w:t>
      </w:r>
    </w:p>
    <w:p w14:paraId="21F8EAB4" w14:textId="77777777" w:rsidR="00741E11" w:rsidRDefault="00741E11" w:rsidP="00D05187">
      <w:pPr>
        <w:autoSpaceDE w:val="0"/>
        <w:autoSpaceDN w:val="0"/>
        <w:adjustRightInd w:val="0"/>
        <w:spacing w:after="0"/>
        <w:rPr>
          <w:rFonts w:cs="LinotypeTetria-Light"/>
          <w:color w:val="000000"/>
        </w:rPr>
      </w:pPr>
    </w:p>
    <w:tbl>
      <w:tblPr>
        <w:tblStyle w:val="Tabelraster"/>
        <w:tblW w:w="0" w:type="auto"/>
        <w:tblLook w:val="04A0" w:firstRow="1" w:lastRow="0" w:firstColumn="1" w:lastColumn="0" w:noHBand="0" w:noVBand="1"/>
      </w:tblPr>
      <w:tblGrid>
        <w:gridCol w:w="3020"/>
        <w:gridCol w:w="3020"/>
        <w:gridCol w:w="3020"/>
      </w:tblGrid>
      <w:tr w:rsidR="00BB62D6" w14:paraId="63D2A680" w14:textId="77777777" w:rsidTr="00E457DF">
        <w:tc>
          <w:tcPr>
            <w:tcW w:w="9060" w:type="dxa"/>
            <w:gridSpan w:val="3"/>
          </w:tcPr>
          <w:p w14:paraId="6550B23C" w14:textId="77777777" w:rsidR="00BB62D6" w:rsidRDefault="00BB62D6" w:rsidP="00D05187">
            <w:pPr>
              <w:autoSpaceDE w:val="0"/>
              <w:autoSpaceDN w:val="0"/>
              <w:adjustRightInd w:val="0"/>
              <w:spacing w:line="276" w:lineRule="auto"/>
              <w:rPr>
                <w:rFonts w:cs="LinotypeTetria-Light"/>
                <w:color w:val="000000"/>
              </w:rPr>
            </w:pPr>
            <w:r>
              <w:rPr>
                <w:rFonts w:cs="LinotypeTetria-Light"/>
                <w:color w:val="000000"/>
              </w:rPr>
              <w:t>Vrijwillige ouderbijdrage</w:t>
            </w:r>
          </w:p>
        </w:tc>
      </w:tr>
      <w:tr w:rsidR="00741E11" w14:paraId="5C56A351" w14:textId="77777777" w:rsidTr="00BB62D6">
        <w:tc>
          <w:tcPr>
            <w:tcW w:w="3020" w:type="dxa"/>
          </w:tcPr>
          <w:p w14:paraId="234A5C43" w14:textId="77777777" w:rsidR="00741E11" w:rsidRDefault="00741E11" w:rsidP="00D05187">
            <w:pPr>
              <w:autoSpaceDE w:val="0"/>
              <w:autoSpaceDN w:val="0"/>
              <w:adjustRightInd w:val="0"/>
              <w:spacing w:line="276" w:lineRule="auto"/>
              <w:rPr>
                <w:rFonts w:cs="LinotypeTetria-Light"/>
                <w:color w:val="000000"/>
              </w:rPr>
            </w:pPr>
            <w:r>
              <w:rPr>
                <w:rFonts w:cs="LinotypeTetria-Light"/>
                <w:color w:val="000000"/>
              </w:rPr>
              <w:t>Schoolreis</w:t>
            </w:r>
          </w:p>
        </w:tc>
        <w:tc>
          <w:tcPr>
            <w:tcW w:w="3020" w:type="dxa"/>
          </w:tcPr>
          <w:p w14:paraId="76C22F0F" w14:textId="77777777" w:rsidR="00741E11" w:rsidRDefault="00741E11" w:rsidP="00D05187">
            <w:pPr>
              <w:autoSpaceDE w:val="0"/>
              <w:autoSpaceDN w:val="0"/>
              <w:adjustRightInd w:val="0"/>
              <w:spacing w:line="276" w:lineRule="auto"/>
              <w:rPr>
                <w:rFonts w:cs="LinotypeTetria-Light"/>
                <w:color w:val="000000"/>
              </w:rPr>
            </w:pPr>
            <w:r>
              <w:rPr>
                <w:rFonts w:cs="LinotypeTetria-Light"/>
                <w:color w:val="000000"/>
              </w:rPr>
              <w:t>€ 35</w:t>
            </w:r>
          </w:p>
        </w:tc>
        <w:tc>
          <w:tcPr>
            <w:tcW w:w="3020" w:type="dxa"/>
          </w:tcPr>
          <w:p w14:paraId="12943F8C" w14:textId="77777777" w:rsidR="00741E11" w:rsidRDefault="00741E11" w:rsidP="00D05187">
            <w:pPr>
              <w:autoSpaceDE w:val="0"/>
              <w:autoSpaceDN w:val="0"/>
              <w:adjustRightInd w:val="0"/>
              <w:spacing w:line="276" w:lineRule="auto"/>
              <w:rPr>
                <w:rFonts w:cs="LinotypeTetria-Light"/>
                <w:color w:val="000000"/>
              </w:rPr>
            </w:pPr>
          </w:p>
        </w:tc>
      </w:tr>
      <w:tr w:rsidR="00741E11" w14:paraId="6E00DB76" w14:textId="77777777" w:rsidTr="00BB62D6">
        <w:tc>
          <w:tcPr>
            <w:tcW w:w="3020" w:type="dxa"/>
          </w:tcPr>
          <w:p w14:paraId="02C442E1" w14:textId="551626A3" w:rsidR="00741E11" w:rsidRDefault="00AF450E" w:rsidP="00D05187">
            <w:pPr>
              <w:autoSpaceDE w:val="0"/>
              <w:autoSpaceDN w:val="0"/>
              <w:adjustRightInd w:val="0"/>
              <w:spacing w:line="276" w:lineRule="auto"/>
              <w:rPr>
                <w:rFonts w:cs="LinotypeTetria-Light"/>
                <w:color w:val="000000"/>
              </w:rPr>
            </w:pPr>
            <w:r>
              <w:rPr>
                <w:rFonts w:cs="LinotypeTetria-Light"/>
                <w:color w:val="000000"/>
              </w:rPr>
              <w:t>Excursies</w:t>
            </w:r>
          </w:p>
        </w:tc>
        <w:tc>
          <w:tcPr>
            <w:tcW w:w="3020" w:type="dxa"/>
          </w:tcPr>
          <w:p w14:paraId="3E466D28" w14:textId="118B31DD" w:rsidR="00741E11" w:rsidRDefault="00741E11" w:rsidP="00D05187">
            <w:pPr>
              <w:autoSpaceDE w:val="0"/>
              <w:autoSpaceDN w:val="0"/>
              <w:adjustRightInd w:val="0"/>
              <w:spacing w:line="276" w:lineRule="auto"/>
              <w:rPr>
                <w:rFonts w:cs="LinotypeTetria-Light"/>
                <w:color w:val="000000"/>
              </w:rPr>
            </w:pPr>
            <w:r>
              <w:rPr>
                <w:rFonts w:cs="LinotypeTetria-Light"/>
                <w:color w:val="000000"/>
              </w:rPr>
              <w:t xml:space="preserve">€ </w:t>
            </w:r>
            <w:r w:rsidR="00AA7282">
              <w:rPr>
                <w:rFonts w:cs="LinotypeTetria-Light"/>
                <w:color w:val="000000"/>
              </w:rPr>
              <w:t>5</w:t>
            </w:r>
          </w:p>
        </w:tc>
        <w:tc>
          <w:tcPr>
            <w:tcW w:w="3020" w:type="dxa"/>
          </w:tcPr>
          <w:p w14:paraId="74048F78" w14:textId="4A2454C9" w:rsidR="00741E11" w:rsidRPr="00717AC2" w:rsidRDefault="00741E11" w:rsidP="00D05187">
            <w:pPr>
              <w:autoSpaceDE w:val="0"/>
              <w:autoSpaceDN w:val="0"/>
              <w:adjustRightInd w:val="0"/>
              <w:spacing w:line="276" w:lineRule="auto"/>
              <w:rPr>
                <w:rFonts w:cs="LinotypeTetria-Light"/>
              </w:rPr>
            </w:pPr>
          </w:p>
        </w:tc>
      </w:tr>
      <w:tr w:rsidR="00741E11" w14:paraId="111C9194" w14:textId="77777777" w:rsidTr="00BB62D6">
        <w:tc>
          <w:tcPr>
            <w:tcW w:w="3020" w:type="dxa"/>
          </w:tcPr>
          <w:p w14:paraId="31F03B39" w14:textId="77777777" w:rsidR="00741E11" w:rsidRDefault="00741E11" w:rsidP="00D05187">
            <w:pPr>
              <w:autoSpaceDE w:val="0"/>
              <w:autoSpaceDN w:val="0"/>
              <w:adjustRightInd w:val="0"/>
              <w:spacing w:line="276" w:lineRule="auto"/>
              <w:rPr>
                <w:rFonts w:cs="LinotypeTetria-Light"/>
                <w:color w:val="000000"/>
              </w:rPr>
            </w:pPr>
            <w:r>
              <w:rPr>
                <w:rFonts w:cs="LinotypeTetria-Light"/>
                <w:color w:val="000000"/>
              </w:rPr>
              <w:t>Drukwerk</w:t>
            </w:r>
          </w:p>
        </w:tc>
        <w:tc>
          <w:tcPr>
            <w:tcW w:w="3020" w:type="dxa"/>
          </w:tcPr>
          <w:p w14:paraId="681CCF33" w14:textId="77777777" w:rsidR="00741E11" w:rsidRDefault="00741E11" w:rsidP="00D05187">
            <w:pPr>
              <w:autoSpaceDE w:val="0"/>
              <w:autoSpaceDN w:val="0"/>
              <w:adjustRightInd w:val="0"/>
              <w:spacing w:line="276" w:lineRule="auto"/>
              <w:rPr>
                <w:rFonts w:cs="LinotypeTetria-Light"/>
                <w:color w:val="000000"/>
              </w:rPr>
            </w:pPr>
            <w:r>
              <w:rPr>
                <w:rFonts w:cs="LinotypeTetria-Light"/>
                <w:color w:val="000000"/>
              </w:rPr>
              <w:t>€ 5</w:t>
            </w:r>
          </w:p>
        </w:tc>
        <w:tc>
          <w:tcPr>
            <w:tcW w:w="3020" w:type="dxa"/>
          </w:tcPr>
          <w:p w14:paraId="3445BB08" w14:textId="77777777" w:rsidR="00741E11" w:rsidRPr="00717AC2" w:rsidRDefault="00741E11" w:rsidP="00D05187">
            <w:pPr>
              <w:autoSpaceDE w:val="0"/>
              <w:autoSpaceDN w:val="0"/>
              <w:adjustRightInd w:val="0"/>
              <w:spacing w:line="276" w:lineRule="auto"/>
              <w:rPr>
                <w:rFonts w:cs="LinotypeTetria-Light"/>
              </w:rPr>
            </w:pPr>
            <w:r w:rsidRPr="00717AC2">
              <w:rPr>
                <w:rFonts w:cs="LinotypeTetria-Light"/>
              </w:rPr>
              <w:t>Papier- en kopieerkosten,</w:t>
            </w:r>
          </w:p>
          <w:p w14:paraId="72250422" w14:textId="77777777" w:rsidR="00741E11" w:rsidRPr="00717AC2" w:rsidRDefault="00741E11" w:rsidP="00D05187">
            <w:pPr>
              <w:autoSpaceDE w:val="0"/>
              <w:autoSpaceDN w:val="0"/>
              <w:adjustRightInd w:val="0"/>
              <w:spacing w:line="276" w:lineRule="auto"/>
              <w:rPr>
                <w:rFonts w:cs="LinotypeTetria-Light"/>
              </w:rPr>
            </w:pPr>
            <w:r w:rsidRPr="00717AC2">
              <w:rPr>
                <w:rFonts w:cs="LinotypeTetria-Light"/>
              </w:rPr>
              <w:t>drukwerk zoals repetitiepapier, toetsen, briefpapier, enveloppen e.d.</w:t>
            </w:r>
          </w:p>
        </w:tc>
      </w:tr>
      <w:tr w:rsidR="00741E11" w14:paraId="428B8DEF" w14:textId="77777777" w:rsidTr="00BB62D6">
        <w:tc>
          <w:tcPr>
            <w:tcW w:w="3020" w:type="dxa"/>
          </w:tcPr>
          <w:p w14:paraId="10098CBF" w14:textId="77777777" w:rsidR="00741E11" w:rsidRDefault="00741E11" w:rsidP="00D05187">
            <w:pPr>
              <w:autoSpaceDE w:val="0"/>
              <w:autoSpaceDN w:val="0"/>
              <w:adjustRightInd w:val="0"/>
              <w:spacing w:line="276" w:lineRule="auto"/>
              <w:rPr>
                <w:rFonts w:cs="LinotypeTetria-Light"/>
                <w:color w:val="000000"/>
              </w:rPr>
            </w:pPr>
            <w:r>
              <w:rPr>
                <w:rFonts w:cs="LinotypeTetria-Light"/>
                <w:color w:val="000000"/>
              </w:rPr>
              <w:t>Informatievoorziening</w:t>
            </w:r>
          </w:p>
        </w:tc>
        <w:tc>
          <w:tcPr>
            <w:tcW w:w="3020" w:type="dxa"/>
          </w:tcPr>
          <w:p w14:paraId="596934C8" w14:textId="77777777" w:rsidR="00741E11" w:rsidRDefault="00741E11" w:rsidP="00D05187">
            <w:pPr>
              <w:autoSpaceDE w:val="0"/>
              <w:autoSpaceDN w:val="0"/>
              <w:adjustRightInd w:val="0"/>
              <w:spacing w:line="276" w:lineRule="auto"/>
              <w:rPr>
                <w:rFonts w:cs="LinotypeTetria-Light"/>
                <w:color w:val="000000"/>
              </w:rPr>
            </w:pPr>
            <w:r>
              <w:rPr>
                <w:rFonts w:cs="LinotypeTetria-Light"/>
                <w:color w:val="000000"/>
              </w:rPr>
              <w:t>€ 5</w:t>
            </w:r>
          </w:p>
        </w:tc>
        <w:tc>
          <w:tcPr>
            <w:tcW w:w="3020" w:type="dxa"/>
          </w:tcPr>
          <w:p w14:paraId="341ABBBE" w14:textId="77777777" w:rsidR="00741E11" w:rsidRPr="00717AC2" w:rsidRDefault="00741E11" w:rsidP="00D05187">
            <w:pPr>
              <w:autoSpaceDE w:val="0"/>
              <w:autoSpaceDN w:val="0"/>
              <w:adjustRightInd w:val="0"/>
              <w:spacing w:line="276" w:lineRule="auto"/>
              <w:rPr>
                <w:rFonts w:cs="LinotypeTetria-Light"/>
              </w:rPr>
            </w:pPr>
            <w:r w:rsidRPr="00717AC2">
              <w:rPr>
                <w:rFonts w:cs="LinotypeTetria-Light"/>
              </w:rPr>
              <w:t xml:space="preserve">School- en informatiegidsen,, </w:t>
            </w:r>
            <w:proofErr w:type="spellStart"/>
            <w:r w:rsidRPr="00717AC2">
              <w:rPr>
                <w:rFonts w:cs="LinotypeTetria-Light"/>
              </w:rPr>
              <w:t>SOMtoday</w:t>
            </w:r>
            <w:proofErr w:type="spellEnd"/>
            <w:r w:rsidRPr="00717AC2">
              <w:rPr>
                <w:rFonts w:cs="LinotypeTetria-Light"/>
              </w:rPr>
              <w:t xml:space="preserve"> en</w:t>
            </w:r>
          </w:p>
          <w:p w14:paraId="00A12EC3" w14:textId="77777777" w:rsidR="00741E11" w:rsidRPr="00717AC2" w:rsidRDefault="00957AF7" w:rsidP="00D05187">
            <w:pPr>
              <w:autoSpaceDE w:val="0"/>
              <w:autoSpaceDN w:val="0"/>
              <w:adjustRightInd w:val="0"/>
              <w:spacing w:line="276" w:lineRule="auto"/>
              <w:rPr>
                <w:rFonts w:cs="LinotypeTetria-Light"/>
                <w:color w:val="000000"/>
              </w:rPr>
            </w:pPr>
            <w:r w:rsidRPr="00717AC2">
              <w:rPr>
                <w:rFonts w:cs="LinotypeTetria-Light"/>
              </w:rPr>
              <w:t>W</w:t>
            </w:r>
            <w:r w:rsidR="00741E11" w:rsidRPr="00717AC2">
              <w:rPr>
                <w:rFonts w:cs="LinotypeTetria-Light"/>
              </w:rPr>
              <w:t>ebsitebeheer</w:t>
            </w:r>
          </w:p>
        </w:tc>
      </w:tr>
      <w:tr w:rsidR="00741E11" w14:paraId="0A789E7A" w14:textId="77777777" w:rsidTr="00BB62D6">
        <w:tc>
          <w:tcPr>
            <w:tcW w:w="3020" w:type="dxa"/>
          </w:tcPr>
          <w:p w14:paraId="7ED0F246" w14:textId="77777777" w:rsidR="00741E11" w:rsidRDefault="00741E11" w:rsidP="00D05187">
            <w:pPr>
              <w:autoSpaceDE w:val="0"/>
              <w:autoSpaceDN w:val="0"/>
              <w:adjustRightInd w:val="0"/>
              <w:spacing w:line="276" w:lineRule="auto"/>
              <w:rPr>
                <w:rFonts w:cs="LinotypeTetria-Light"/>
                <w:color w:val="000000"/>
              </w:rPr>
            </w:pPr>
            <w:r>
              <w:rPr>
                <w:rFonts w:cs="LinotypeTetria-Light"/>
                <w:color w:val="000000"/>
              </w:rPr>
              <w:t>Totaal</w:t>
            </w:r>
          </w:p>
        </w:tc>
        <w:tc>
          <w:tcPr>
            <w:tcW w:w="3020" w:type="dxa"/>
          </w:tcPr>
          <w:p w14:paraId="30EB54AD" w14:textId="77777777" w:rsidR="00741E11" w:rsidRDefault="00741E11" w:rsidP="00D05187">
            <w:pPr>
              <w:autoSpaceDE w:val="0"/>
              <w:autoSpaceDN w:val="0"/>
              <w:adjustRightInd w:val="0"/>
              <w:spacing w:line="276" w:lineRule="auto"/>
              <w:rPr>
                <w:rFonts w:cs="LinotypeTetria-Light"/>
                <w:color w:val="000000"/>
              </w:rPr>
            </w:pPr>
            <w:r>
              <w:rPr>
                <w:rFonts w:cs="LinotypeTetria-Light"/>
                <w:color w:val="000000"/>
              </w:rPr>
              <w:t>€ 50</w:t>
            </w:r>
          </w:p>
        </w:tc>
        <w:tc>
          <w:tcPr>
            <w:tcW w:w="3020" w:type="dxa"/>
          </w:tcPr>
          <w:p w14:paraId="4F1C4464" w14:textId="77777777" w:rsidR="00741E11" w:rsidRPr="00717AC2" w:rsidRDefault="00741E11" w:rsidP="00D05187">
            <w:pPr>
              <w:autoSpaceDE w:val="0"/>
              <w:autoSpaceDN w:val="0"/>
              <w:adjustRightInd w:val="0"/>
              <w:spacing w:line="276" w:lineRule="auto"/>
              <w:rPr>
                <w:rFonts w:cs="LinotypeTetria-Light"/>
              </w:rPr>
            </w:pPr>
          </w:p>
        </w:tc>
      </w:tr>
    </w:tbl>
    <w:p w14:paraId="6A365FE0" w14:textId="77777777" w:rsidR="006259D1" w:rsidRDefault="006259D1" w:rsidP="00D05187">
      <w:pPr>
        <w:spacing w:after="0"/>
        <w:rPr>
          <w:b/>
        </w:rPr>
      </w:pPr>
    </w:p>
    <w:p w14:paraId="09D33172" w14:textId="77777777" w:rsidR="006259D1" w:rsidRDefault="006259D1" w:rsidP="00D05187">
      <w:pPr>
        <w:spacing w:after="0"/>
        <w:rPr>
          <w:b/>
        </w:rPr>
      </w:pPr>
    </w:p>
    <w:p w14:paraId="3619E002" w14:textId="33BD8CE6" w:rsidR="00741E11" w:rsidRPr="00C9358B" w:rsidRDefault="00741E11" w:rsidP="00D05187">
      <w:pPr>
        <w:spacing w:after="0"/>
        <w:rPr>
          <w:b/>
        </w:rPr>
      </w:pPr>
      <w:r w:rsidRPr="00C9358B">
        <w:rPr>
          <w:b/>
        </w:rPr>
        <w:t xml:space="preserve">Overige </w:t>
      </w:r>
      <w:r w:rsidR="00855A3B">
        <w:rPr>
          <w:b/>
        </w:rPr>
        <w:t xml:space="preserve">(optionele) </w:t>
      </w:r>
      <w:r w:rsidRPr="00C9358B">
        <w:rPr>
          <w:b/>
        </w:rPr>
        <w:t xml:space="preserve">kosten </w:t>
      </w:r>
    </w:p>
    <w:p w14:paraId="19B36D64" w14:textId="77777777" w:rsidR="00741E11" w:rsidRPr="00F96FB6" w:rsidRDefault="00741E11" w:rsidP="00D05187">
      <w:pPr>
        <w:pStyle w:val="Lijstalinea"/>
        <w:spacing w:after="0"/>
        <w:ind w:left="360"/>
        <w:rPr>
          <w:u w:val="single"/>
        </w:rPr>
      </w:pPr>
    </w:p>
    <w:p w14:paraId="137865CE" w14:textId="77777777" w:rsidR="00741E11" w:rsidRDefault="00741E11" w:rsidP="00D05187">
      <w:pPr>
        <w:pStyle w:val="Lijstalinea"/>
        <w:numPr>
          <w:ilvl w:val="0"/>
          <w:numId w:val="9"/>
        </w:numPr>
        <w:spacing w:after="0"/>
        <w:ind w:left="360"/>
      </w:pPr>
      <w:r>
        <w:t>Beschermende kleding</w:t>
      </w:r>
      <w:r w:rsidR="00C302C0">
        <w:t xml:space="preserve"> techniek leerjaar 1 en 3</w:t>
      </w:r>
    </w:p>
    <w:p w14:paraId="0CE64676" w14:textId="77777777" w:rsidR="00741E11" w:rsidRDefault="1A60F231" w:rsidP="00D05187">
      <w:pPr>
        <w:pStyle w:val="Lijstalinea"/>
        <w:spacing w:after="0"/>
        <w:ind w:left="360"/>
      </w:pPr>
      <w:r>
        <w:t xml:space="preserve">Voor techniek-leerlingen is standaard beschermende kleding verplicht: overall, shirt, schoenen en een veiligheidsbril. Dit in verband met veiligheidseisen. Wij schaffen die gezamenlijk aan, maar ouders betalen ervoor. Deze kosten bedragen ongeveer € 100,-. </w:t>
      </w:r>
      <w:r w:rsidR="00741E11">
        <w:br/>
      </w:r>
    </w:p>
    <w:p w14:paraId="568ED618" w14:textId="77777777" w:rsidR="0058450D" w:rsidRDefault="00C302C0" w:rsidP="009E2CBE">
      <w:pPr>
        <w:pStyle w:val="Lijstalinea"/>
        <w:numPr>
          <w:ilvl w:val="0"/>
          <w:numId w:val="9"/>
        </w:numPr>
        <w:spacing w:after="0"/>
        <w:ind w:left="426"/>
      </w:pPr>
      <w:r w:rsidRPr="00C302C0">
        <w:t>Laptop leerjaar 3</w:t>
      </w:r>
      <w:r w:rsidR="0058450D">
        <w:t xml:space="preserve"> </w:t>
      </w:r>
    </w:p>
    <w:p w14:paraId="40B834C1" w14:textId="2D5D0EE2" w:rsidR="00C302C0" w:rsidRPr="00C302C0" w:rsidRDefault="1A60F231" w:rsidP="0058450D">
      <w:pPr>
        <w:pStyle w:val="Lijstalinea"/>
        <w:spacing w:after="0"/>
        <w:ind w:left="426"/>
      </w:pPr>
      <w:r>
        <w:t>Leerlingen werken in de bovenbouw met een laptop. De school levert ook een bijdrage in de aanschaf van een laptop. De kosten van een laptop zijn ongeveer €270. Dit bedrag kan in termijnen worden betaald.</w:t>
      </w:r>
    </w:p>
    <w:p w14:paraId="75CCA860" w14:textId="77777777" w:rsidR="00855A3B" w:rsidRPr="00895B30" w:rsidRDefault="00855A3B" w:rsidP="00D05187">
      <w:pPr>
        <w:pStyle w:val="Lijstalinea"/>
        <w:spacing w:after="0"/>
        <w:ind w:left="426"/>
        <w:rPr>
          <w:b/>
          <w:i/>
        </w:rPr>
      </w:pPr>
    </w:p>
    <w:p w14:paraId="47646A07" w14:textId="1464577F" w:rsidR="00855A3B" w:rsidRPr="00895B30" w:rsidRDefault="00855A3B" w:rsidP="5331BEC9">
      <w:pPr>
        <w:pStyle w:val="Lijstalinea"/>
        <w:numPr>
          <w:ilvl w:val="0"/>
          <w:numId w:val="9"/>
        </w:numPr>
        <w:spacing w:after="0"/>
        <w:ind w:left="426"/>
        <w:rPr>
          <w:b/>
          <w:bCs/>
          <w:i/>
          <w:iCs/>
        </w:rPr>
      </w:pPr>
      <w:r>
        <w:t>Schoolreis: indien er geen</w:t>
      </w:r>
      <w:r w:rsidR="00141D9B">
        <w:t xml:space="preserve"> vrijwill</w:t>
      </w:r>
      <w:r w:rsidR="72DAB217">
        <w:t>i</w:t>
      </w:r>
      <w:r w:rsidR="00141D9B">
        <w:t>ge</w:t>
      </w:r>
      <w:r>
        <w:t xml:space="preserve"> ouderbijdrage is betaald dient er betaald te worden voor de schoolreis. Geschatte kosten: €35</w:t>
      </w:r>
    </w:p>
    <w:p w14:paraId="724471D2" w14:textId="77777777" w:rsidR="00855A3B" w:rsidRPr="00895B30" w:rsidRDefault="00855A3B" w:rsidP="00D05187">
      <w:pPr>
        <w:spacing w:after="0"/>
        <w:ind w:left="66"/>
        <w:rPr>
          <w:b/>
          <w:i/>
        </w:rPr>
      </w:pPr>
    </w:p>
    <w:p w14:paraId="46CF78FA" w14:textId="3917194F" w:rsidR="00855A3B" w:rsidRPr="00895B30" w:rsidRDefault="00855A3B" w:rsidP="00D05187">
      <w:pPr>
        <w:pStyle w:val="Lijstalinea"/>
        <w:numPr>
          <w:ilvl w:val="0"/>
          <w:numId w:val="9"/>
        </w:numPr>
        <w:spacing w:after="0"/>
        <w:ind w:left="426"/>
        <w:rPr>
          <w:b/>
          <w:i/>
        </w:rPr>
      </w:pPr>
      <w:r>
        <w:t xml:space="preserve">Optioneel klas 3: </w:t>
      </w:r>
      <w:r w:rsidR="00CF4F54">
        <w:t>Internationaliseringsreis</w:t>
      </w:r>
    </w:p>
    <w:p w14:paraId="2060FA0C" w14:textId="69B5D903" w:rsidR="00855A3B" w:rsidRPr="00895B30" w:rsidRDefault="00855A3B" w:rsidP="00D05187">
      <w:pPr>
        <w:spacing w:after="0"/>
        <w:rPr>
          <w:b/>
          <w:i/>
        </w:rPr>
      </w:pPr>
      <w:r>
        <w:t xml:space="preserve">         In klas 3 bestaat de mogelijkheid om mee te gaan</w:t>
      </w:r>
      <w:r w:rsidR="00CF4F54">
        <w:t xml:space="preserve"> </w:t>
      </w:r>
      <w:r w:rsidR="006975A4">
        <w:t>naar een land in Europa</w:t>
      </w:r>
      <w:r>
        <w:t>. Geschatte kosten: €320</w:t>
      </w:r>
    </w:p>
    <w:p w14:paraId="43654F10" w14:textId="77777777" w:rsidR="00855A3B" w:rsidRDefault="00855A3B" w:rsidP="00D05187"/>
    <w:p w14:paraId="3071BFFD" w14:textId="11774B8F" w:rsidR="5A1BC332" w:rsidRDefault="5A1BC332" w:rsidP="7B73F1FF">
      <w:pPr>
        <w:spacing w:after="0"/>
        <w:rPr>
          <w:rFonts w:cs="LinotypeTetria-Light"/>
          <w:color w:val="000000" w:themeColor="text1"/>
        </w:rPr>
      </w:pPr>
      <w:r w:rsidRPr="7B73F1FF">
        <w:rPr>
          <w:rFonts w:cs="LinotypeTetria-Light"/>
          <w:color w:val="000000" w:themeColor="text1"/>
        </w:rPr>
        <w:t xml:space="preserve">U kunt contact opnemen met de mentor van uw zoon/dochter als u ondersteuning nodig heeft in de schoolkosten. </w:t>
      </w:r>
    </w:p>
    <w:p w14:paraId="5A497DF1" w14:textId="77777777" w:rsidR="00741E11" w:rsidRDefault="00741E11" w:rsidP="00D05187">
      <w:pPr>
        <w:spacing w:after="0"/>
        <w:rPr>
          <w:b/>
        </w:rPr>
      </w:pPr>
    </w:p>
    <w:p w14:paraId="2D236646" w14:textId="77777777" w:rsidR="008B6C97" w:rsidRDefault="008B6C97" w:rsidP="00EB1881">
      <w:pPr>
        <w:rPr>
          <w:b/>
        </w:rPr>
      </w:pPr>
    </w:p>
    <w:p w14:paraId="2A7A17C2" w14:textId="751476ED" w:rsidR="00741E11" w:rsidRPr="006A052D" w:rsidRDefault="00741E11" w:rsidP="00EB1881">
      <w:pPr>
        <w:rPr>
          <w:b/>
        </w:rPr>
      </w:pPr>
      <w:r w:rsidRPr="006A052D">
        <w:rPr>
          <w:b/>
        </w:rPr>
        <w:t xml:space="preserve">Boeken en leermiddelen </w:t>
      </w:r>
    </w:p>
    <w:p w14:paraId="28EE3496" w14:textId="77777777" w:rsidR="00741E11" w:rsidRPr="000B51F2" w:rsidRDefault="00741E11" w:rsidP="00D05187">
      <w:pPr>
        <w:spacing w:after="0"/>
      </w:pPr>
      <w:r w:rsidRPr="000B51F2">
        <w:t xml:space="preserve">Ons schoolbeleid is er op gericht om de kosten voor ouders zo laag mogelijk te houden. Wij trachten de kosten van de boeken niet boven de 308 euro uit te laten komen. De school </w:t>
      </w:r>
      <w:r w:rsidR="00044172">
        <w:t xml:space="preserve">heeft </w:t>
      </w:r>
      <w:r w:rsidRPr="000B51F2">
        <w:t xml:space="preserve">een overeenkomst met de boekenleverancier </w:t>
      </w:r>
      <w:proofErr w:type="spellStart"/>
      <w:r w:rsidRPr="000B51F2">
        <w:t>Iddink</w:t>
      </w:r>
      <w:proofErr w:type="spellEnd"/>
      <w:r w:rsidRPr="000B51F2">
        <w:t>. Voor de zomervakantie worden</w:t>
      </w:r>
      <w:r w:rsidR="00044172">
        <w:t xml:space="preserve"> </w:t>
      </w:r>
      <w:r w:rsidRPr="000B51F2">
        <w:t>de boeken per ingeschreven leerling</w:t>
      </w:r>
      <w:r>
        <w:t xml:space="preserve"> door de leerling/ouder zelf</w:t>
      </w:r>
      <w:r w:rsidRPr="000B51F2">
        <w:t xml:space="preserve"> besteld. </w:t>
      </w:r>
    </w:p>
    <w:p w14:paraId="1B478D2A" w14:textId="77A6360E" w:rsidR="00AF5393" w:rsidRPr="006975A4" w:rsidRDefault="00741E11" w:rsidP="00D05187">
      <w:pPr>
        <w:spacing w:after="0"/>
      </w:pPr>
      <w:proofErr w:type="spellStart"/>
      <w:r w:rsidRPr="00C9358B">
        <w:t>Iddink</w:t>
      </w:r>
      <w:proofErr w:type="spellEnd"/>
      <w:r w:rsidRPr="00C9358B">
        <w:t xml:space="preserve"> maakt aan de hand van de individuele bestellijst het boekenpakket per leerling gereed en levert, uiterlijk 1 week voor de aanvang van aan het cursusjaar, de boeken af op het huisadres van de leerling. U moet een borg betalen van € 75,-. </w:t>
      </w:r>
    </w:p>
    <w:p w14:paraId="35490A9D" w14:textId="77777777" w:rsidR="00AF5393" w:rsidRDefault="00AF5393" w:rsidP="00D05187">
      <w:pPr>
        <w:spacing w:after="0"/>
        <w:rPr>
          <w:b/>
        </w:rPr>
      </w:pPr>
    </w:p>
    <w:p w14:paraId="25C8957E" w14:textId="22FF400D" w:rsidR="00741E11" w:rsidRPr="006E5D71" w:rsidRDefault="00741E11" w:rsidP="00D05187">
      <w:pPr>
        <w:spacing w:after="0"/>
        <w:rPr>
          <w:b/>
        </w:rPr>
      </w:pPr>
      <w:r w:rsidRPr="006E5D71">
        <w:rPr>
          <w:b/>
        </w:rPr>
        <w:lastRenderedPageBreak/>
        <w:t>Kluisje</w:t>
      </w:r>
    </w:p>
    <w:p w14:paraId="1B1BCCBB" w14:textId="6720DCA2" w:rsidR="00741E11" w:rsidRPr="006E5D71" w:rsidRDefault="1A60F231" w:rsidP="1A60F231">
      <w:pPr>
        <w:spacing w:after="0"/>
        <w:rPr>
          <w:rFonts w:ascii="Tahoma" w:hAnsi="Tahoma" w:cs="Tahoma"/>
          <w:sz w:val="20"/>
          <w:szCs w:val="20"/>
        </w:rPr>
      </w:pPr>
      <w:r>
        <w:t>Elke leerling krijgt op school een kluisje.  Waardevolle spullen (telefoon, muziekapparatuur, portemonnee e.d.) dienen opgeborgen te worden in het kluisje. Ook tijdens de gymlessen is het raadzaam om de waardevolle spullen op te bergen in het kluisje. De school kan niet aansprakelijk gesteld worden voor diefstal van spullen.</w:t>
      </w:r>
    </w:p>
    <w:p w14:paraId="6333DB88" w14:textId="1686C27D" w:rsidR="1A60F231" w:rsidRDefault="1A60F231" w:rsidP="1A60F231">
      <w:pPr>
        <w:spacing w:after="0"/>
      </w:pPr>
      <w:r>
        <w:t>Als de kluissleutel kwijt is dan is de leerling verplicht deze te laten vervangen, de kosten hiervoor zijn €10,00.</w:t>
      </w:r>
    </w:p>
    <w:p w14:paraId="4ADFF540" w14:textId="77777777" w:rsidR="008D1BCF" w:rsidRDefault="008D1BCF" w:rsidP="1A60F231">
      <w:pPr>
        <w:spacing w:after="0"/>
      </w:pPr>
    </w:p>
    <w:p w14:paraId="046AF6B2" w14:textId="77777777" w:rsidR="008D1BCF" w:rsidRPr="008D1BCF" w:rsidRDefault="008D1BCF" w:rsidP="1A60F231">
      <w:pPr>
        <w:spacing w:after="0"/>
        <w:rPr>
          <w:b/>
        </w:rPr>
      </w:pPr>
      <w:r w:rsidRPr="008D1BCF">
        <w:rPr>
          <w:b/>
        </w:rPr>
        <w:t xml:space="preserve">Kluisjescontrole </w:t>
      </w:r>
    </w:p>
    <w:p w14:paraId="3D6E5F03" w14:textId="3B198760" w:rsidR="008D1BCF" w:rsidRDefault="008D1BCF" w:rsidP="1A60F231">
      <w:pPr>
        <w:spacing w:after="0"/>
      </w:pPr>
      <w:r>
        <w:t>In het kader van ons veiligheidsbeleid doen wij een aantal keer per jaar aan kluisjescontrole. In de meeste gevallen vragen wij daarbij de aanwezigheid van de wijkagent. Wij controleren dan de inhoud op de aanwezigheid van verboden zaken in de school, zoals drugs, drank en wapens. Tot nu toe zijn deze zaken niet aangetroffen in de kluisjes. Dit houden we graag zo</w:t>
      </w:r>
      <w:r w:rsidR="005079A1">
        <w:t>.</w:t>
      </w:r>
    </w:p>
    <w:p w14:paraId="1489E021" w14:textId="77777777" w:rsidR="00B44B6A" w:rsidRDefault="00CD461E" w:rsidP="00D05187">
      <w:pPr>
        <w:autoSpaceDE w:val="0"/>
        <w:autoSpaceDN w:val="0"/>
        <w:adjustRightInd w:val="0"/>
        <w:spacing w:after="0"/>
        <w:rPr>
          <w:rFonts w:cs="LinotypeTetria-Light"/>
          <w:color w:val="000000"/>
        </w:rPr>
      </w:pPr>
      <w:r>
        <w:br/>
      </w:r>
      <w:r w:rsidR="00741E11">
        <w:rPr>
          <w:rFonts w:cs="LinotypeTetria-Light"/>
          <w:b/>
          <w:color w:val="000000"/>
        </w:rPr>
        <w:t>Verzekering</w:t>
      </w:r>
      <w:r w:rsidR="00741E11">
        <w:rPr>
          <w:rFonts w:cs="LinotypeTetria-Light"/>
          <w:color w:val="000000"/>
        </w:rPr>
        <w:br/>
        <w:t>Voor alle leerlingen is een scholieren-ongevallenverzekering afgesloten met een 24-uursdekking. Daarnaast heeft de school een WA-verzekering die de schade dekt die aan de school verwijtbaar is. In geval van schade moet u zich binnen 24 uur wenden tot de te</w:t>
      </w:r>
      <w:r w:rsidR="00AE13F3">
        <w:rPr>
          <w:rFonts w:cs="LinotypeTetria-Light"/>
          <w:color w:val="000000"/>
        </w:rPr>
        <w:t>amleid</w:t>
      </w:r>
      <w:r w:rsidR="002E0817">
        <w:rPr>
          <w:rFonts w:cs="LinotypeTetria-Light"/>
          <w:color w:val="000000"/>
        </w:rPr>
        <w:t>er.</w:t>
      </w:r>
    </w:p>
    <w:p w14:paraId="412D02D5" w14:textId="77777777" w:rsidR="00154ED2" w:rsidRDefault="00154ED2" w:rsidP="00D05187">
      <w:pPr>
        <w:autoSpaceDE w:val="0"/>
        <w:autoSpaceDN w:val="0"/>
        <w:adjustRightInd w:val="0"/>
        <w:spacing w:after="0"/>
      </w:pPr>
    </w:p>
    <w:p w14:paraId="51DDD4F0" w14:textId="77777777" w:rsidR="00E67CE5" w:rsidRDefault="00E67CE5" w:rsidP="00E67CE5">
      <w:pPr>
        <w:shd w:val="clear" w:color="auto" w:fill="FFFFFF"/>
        <w:spacing w:after="0"/>
        <w:rPr>
          <w:rFonts w:eastAsia="Times New Roman"/>
          <w:b/>
          <w:bCs/>
          <w:color w:val="242424"/>
        </w:rPr>
      </w:pPr>
      <w:r w:rsidRPr="00E67CE5">
        <w:rPr>
          <w:rFonts w:eastAsia="Times New Roman"/>
          <w:b/>
          <w:bCs/>
          <w:color w:val="000000"/>
        </w:rPr>
        <w:t>Hulp bij schoolkosten</w:t>
      </w:r>
    </w:p>
    <w:p w14:paraId="1165FB4E" w14:textId="24D872B9" w:rsidR="00E67CE5" w:rsidRDefault="00E67CE5" w:rsidP="00E67CE5">
      <w:pPr>
        <w:shd w:val="clear" w:color="auto" w:fill="FFFFFF"/>
        <w:spacing w:after="0"/>
        <w:rPr>
          <w:rFonts w:eastAsia="Times New Roman"/>
          <w:color w:val="000000"/>
        </w:rPr>
      </w:pPr>
      <w:r w:rsidRPr="00E67CE5">
        <w:rPr>
          <w:rFonts w:eastAsia="Times New Roman"/>
          <w:color w:val="000000"/>
        </w:rPr>
        <w:t xml:space="preserve">Als school willen wij voor alle leerlingen een zorgeloze en prettige schooltijd realiseren. Wij weten dat dit niet voor iedereen van zelfsprekend is en zijn daarom van start gegaan met het schoolkosten project. Dit project wordt ingezet om leerlingen te ondersteunen voor wie het betalen van bepaalde schoolkosten niet haalbaar is. Deze schoolkosten kunnen bijvoorbeeld boeken zijn, maar ook gymkleding of vervoer vallen hieronder. Door </w:t>
      </w:r>
      <w:r w:rsidR="00580D5D">
        <w:rPr>
          <w:rFonts w:eastAsia="Times New Roman"/>
          <w:color w:val="000000"/>
        </w:rPr>
        <w:t>met u in gesprek te gaan, u eventueel in contact te brengen met verschillende (</w:t>
      </w:r>
      <w:proofErr w:type="spellStart"/>
      <w:r w:rsidR="00580D5D">
        <w:rPr>
          <w:rFonts w:eastAsia="Times New Roman"/>
          <w:color w:val="000000"/>
        </w:rPr>
        <w:t>welzijns</w:t>
      </w:r>
      <w:proofErr w:type="spellEnd"/>
      <w:r w:rsidR="00580D5D">
        <w:rPr>
          <w:rFonts w:eastAsia="Times New Roman"/>
          <w:color w:val="000000"/>
        </w:rPr>
        <w:t>)organisaties</w:t>
      </w:r>
      <w:r w:rsidRPr="00E67CE5">
        <w:rPr>
          <w:rFonts w:eastAsia="Times New Roman"/>
          <w:color w:val="000000"/>
        </w:rPr>
        <w:t xml:space="preserve"> willen wij alle leerlingen helpen waar nodig en iedereen dezelfde kansen bieden. Loopt u tegen schoolkosten aan waar u zelf niet uit komt? Neem dan gerust contact op met de mentor van uw kind of de contactpersoon van het schoolkosten project</w:t>
      </w:r>
      <w:r w:rsidR="00F61BF2">
        <w:rPr>
          <w:rFonts w:eastAsia="Times New Roman"/>
          <w:color w:val="000000"/>
        </w:rPr>
        <w:t>:</w:t>
      </w:r>
    </w:p>
    <w:p w14:paraId="73BC2770" w14:textId="77777777" w:rsidR="00347AFF" w:rsidRPr="00347AFF" w:rsidRDefault="00347AFF" w:rsidP="00E67CE5">
      <w:pPr>
        <w:shd w:val="clear" w:color="auto" w:fill="FFFFFF"/>
        <w:spacing w:after="0"/>
        <w:rPr>
          <w:rFonts w:eastAsia="Times New Roman"/>
          <w:b/>
          <w:bCs/>
          <w:color w:val="242424"/>
        </w:rPr>
      </w:pPr>
    </w:p>
    <w:p w14:paraId="1066AC97" w14:textId="77777777" w:rsidR="00E67CE5" w:rsidRPr="00E67CE5" w:rsidRDefault="00E67CE5" w:rsidP="00E67CE5">
      <w:pPr>
        <w:shd w:val="clear" w:color="auto" w:fill="FFFFFF"/>
        <w:spacing w:after="0"/>
        <w:rPr>
          <w:rFonts w:eastAsia="Times New Roman"/>
          <w:color w:val="000000"/>
        </w:rPr>
      </w:pPr>
      <w:r w:rsidRPr="00E67CE5">
        <w:rPr>
          <w:rFonts w:eastAsia="Times New Roman"/>
          <w:color w:val="000000"/>
        </w:rPr>
        <w:t>Contactgegevens</w:t>
      </w:r>
    </w:p>
    <w:p w14:paraId="4DF7DABF" w14:textId="77777777" w:rsidR="00E67CE5" w:rsidRPr="00E67CE5" w:rsidRDefault="00E67CE5" w:rsidP="00E67CE5">
      <w:pPr>
        <w:shd w:val="clear" w:color="auto" w:fill="FFFFFF"/>
        <w:spacing w:after="0"/>
        <w:rPr>
          <w:rFonts w:eastAsia="Times New Roman"/>
          <w:color w:val="000000"/>
        </w:rPr>
      </w:pPr>
      <w:r w:rsidRPr="00E67CE5">
        <w:rPr>
          <w:rFonts w:eastAsia="Times New Roman"/>
          <w:color w:val="000000"/>
        </w:rPr>
        <w:t>Katarina Vujovic</w:t>
      </w:r>
    </w:p>
    <w:p w14:paraId="44CB1D46" w14:textId="77777777" w:rsidR="00347AFF" w:rsidRDefault="00E67CE5" w:rsidP="00347AFF">
      <w:pPr>
        <w:shd w:val="clear" w:color="auto" w:fill="FFFFFF"/>
        <w:spacing w:after="0"/>
        <w:rPr>
          <w:rStyle w:val="Hyperlink"/>
          <w:rFonts w:eastAsia="Times New Roman"/>
        </w:rPr>
      </w:pPr>
      <w:r w:rsidRPr="00E67CE5">
        <w:rPr>
          <w:rFonts w:eastAsia="Times New Roman"/>
          <w:color w:val="000000"/>
        </w:rPr>
        <w:t xml:space="preserve">Email: </w:t>
      </w:r>
      <w:hyperlink r:id="rId38" w:history="1">
        <w:r w:rsidRPr="00E67CE5">
          <w:rPr>
            <w:rStyle w:val="Hyperlink"/>
            <w:rFonts w:eastAsia="Times New Roman"/>
          </w:rPr>
          <w:t>kvujovic@lentiz.nl</w:t>
        </w:r>
      </w:hyperlink>
      <w:r w:rsidR="00347AFF">
        <w:rPr>
          <w:rStyle w:val="Hyperlink"/>
          <w:rFonts w:eastAsia="Times New Roman"/>
        </w:rPr>
        <w:t xml:space="preserve"> </w:t>
      </w:r>
    </w:p>
    <w:p w14:paraId="5711925E" w14:textId="67750141" w:rsidR="00154ED2" w:rsidRPr="00347AFF" w:rsidRDefault="00347AFF" w:rsidP="00347AFF">
      <w:pPr>
        <w:shd w:val="clear" w:color="auto" w:fill="FFFFFF"/>
        <w:spacing w:after="0"/>
        <w:rPr>
          <w:rFonts w:eastAsia="Times New Roman"/>
          <w:color w:val="242424"/>
        </w:rPr>
      </w:pPr>
      <w:r w:rsidRPr="00E67CE5">
        <w:rPr>
          <w:rStyle w:val="contentpasted0"/>
          <w:rFonts w:eastAsia="Times New Roman"/>
          <w:color w:val="000000"/>
        </w:rPr>
        <w:t>Telefoon: </w:t>
      </w:r>
      <w:r w:rsidRPr="00E67CE5">
        <w:rPr>
          <w:rStyle w:val="contentpasted0"/>
          <w:rFonts w:eastAsia="Times New Roman"/>
          <w:color w:val="000000"/>
          <w:shd w:val="clear" w:color="auto" w:fill="FFFFFF"/>
        </w:rPr>
        <w:t>06 20117410 of 010 473 53 77</w:t>
      </w:r>
    </w:p>
    <w:sectPr w:rsidR="00154ED2" w:rsidRPr="00347AFF" w:rsidSect="0058450D">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1780" w14:textId="77777777" w:rsidR="00C409BB" w:rsidRDefault="00C409BB" w:rsidP="00EE0CDE">
      <w:pPr>
        <w:spacing w:after="0" w:line="240" w:lineRule="auto"/>
      </w:pPr>
      <w:r>
        <w:separator/>
      </w:r>
    </w:p>
  </w:endnote>
  <w:endnote w:type="continuationSeparator" w:id="0">
    <w:p w14:paraId="62A0BDCA" w14:textId="77777777" w:rsidR="00C409BB" w:rsidRDefault="00C409BB" w:rsidP="00EE0CDE">
      <w:pPr>
        <w:spacing w:after="0" w:line="240" w:lineRule="auto"/>
      </w:pPr>
      <w:r>
        <w:continuationSeparator/>
      </w:r>
    </w:p>
  </w:endnote>
  <w:endnote w:type="continuationNotice" w:id="1">
    <w:p w14:paraId="02B77A9C" w14:textId="77777777" w:rsidR="00C409BB" w:rsidRDefault="00C40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quot;Times New Roman&quot;,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LinotypeTetria-Ligh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LTTetria Light">
    <w:altName w:val="LTTetria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11093"/>
      <w:docPartObj>
        <w:docPartGallery w:val="Page Numbers (Bottom of Page)"/>
        <w:docPartUnique/>
      </w:docPartObj>
    </w:sdtPr>
    <w:sdtEndPr/>
    <w:sdtContent>
      <w:p w14:paraId="0E5D2F8E" w14:textId="00A0872B" w:rsidR="009E2CBE" w:rsidRDefault="009E2CBE">
        <w:pPr>
          <w:pStyle w:val="Voettekst"/>
          <w:jc w:val="right"/>
        </w:pPr>
        <w:r>
          <w:fldChar w:fldCharType="begin"/>
        </w:r>
        <w:r>
          <w:instrText>PAGE   \* MERGEFORMAT</w:instrText>
        </w:r>
        <w:r>
          <w:fldChar w:fldCharType="separate"/>
        </w:r>
        <w:r w:rsidR="00F83488">
          <w:rPr>
            <w:noProof/>
          </w:rPr>
          <w:t>28</w:t>
        </w:r>
        <w:r>
          <w:fldChar w:fldCharType="end"/>
        </w:r>
      </w:p>
    </w:sdtContent>
  </w:sdt>
  <w:p w14:paraId="27F61CD3" w14:textId="77777777" w:rsidR="009E2CBE" w:rsidRDefault="009E2C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DC42" w14:textId="77777777" w:rsidR="00C409BB" w:rsidRDefault="00C409BB" w:rsidP="00EE0CDE">
      <w:pPr>
        <w:spacing w:after="0" w:line="240" w:lineRule="auto"/>
      </w:pPr>
      <w:r>
        <w:separator/>
      </w:r>
    </w:p>
  </w:footnote>
  <w:footnote w:type="continuationSeparator" w:id="0">
    <w:p w14:paraId="2F5A221E" w14:textId="77777777" w:rsidR="00C409BB" w:rsidRDefault="00C409BB" w:rsidP="00EE0CDE">
      <w:pPr>
        <w:spacing w:after="0" w:line="240" w:lineRule="auto"/>
      </w:pPr>
      <w:r>
        <w:continuationSeparator/>
      </w:r>
    </w:p>
  </w:footnote>
  <w:footnote w:type="continuationNotice" w:id="1">
    <w:p w14:paraId="17319331" w14:textId="77777777" w:rsidR="00C409BB" w:rsidRDefault="00C409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E3E7" w14:textId="77777777" w:rsidR="009E2CBE" w:rsidRDefault="009E2CBE">
    <w:pPr>
      <w:pStyle w:val="Koptekst"/>
    </w:pPr>
  </w:p>
  <w:p w14:paraId="39E1B9DC" w14:textId="77777777" w:rsidR="009E2CBE" w:rsidRDefault="009E2CBE">
    <w:pPr>
      <w:pStyle w:val="Koptekst"/>
    </w:pPr>
  </w:p>
  <w:p w14:paraId="23A3F574" w14:textId="77777777" w:rsidR="009E2CBE" w:rsidRDefault="009E2CBE">
    <w:pPr>
      <w:pStyle w:val="Koptekst"/>
    </w:pPr>
  </w:p>
  <w:p w14:paraId="640C3662" w14:textId="77777777" w:rsidR="009E2CBE" w:rsidRDefault="009E2C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5C7"/>
    <w:multiLevelType w:val="hybridMultilevel"/>
    <w:tmpl w:val="D714DD80"/>
    <w:lvl w:ilvl="0" w:tplc="A4A85E6C">
      <w:start w:val="10"/>
      <w:numFmt w:val="bullet"/>
      <w:lvlText w:val="-"/>
      <w:lvlJc w:val="left"/>
      <w:pPr>
        <w:ind w:left="360" w:hanging="360"/>
      </w:pPr>
      <w:rPr>
        <w:rFonts w:ascii="Calibri" w:eastAsiaTheme="minorHAnsi" w:hAnsi="Calibri" w:cs="Calibri" w:hint="default"/>
      </w:rPr>
    </w:lvl>
    <w:lvl w:ilvl="1" w:tplc="2DEC393A">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4514726"/>
    <w:multiLevelType w:val="hybridMultilevel"/>
    <w:tmpl w:val="815E973C"/>
    <w:lvl w:ilvl="0" w:tplc="1488E8B0">
      <w:start w:val="4"/>
      <w:numFmt w:val="bullet"/>
      <w:lvlText w:val="-"/>
      <w:lvlJc w:val="left"/>
      <w:pPr>
        <w:ind w:left="2880" w:hanging="360"/>
      </w:pPr>
      <w:rPr>
        <w:rFonts w:ascii="Calibri" w:eastAsiaTheme="minorHAnsi" w:hAnsi="Calibri" w:cstheme="minorBidi"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2" w15:restartNumberingAfterBreak="0">
    <w:nsid w:val="04EB4FE8"/>
    <w:multiLevelType w:val="hybridMultilevel"/>
    <w:tmpl w:val="AFB06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1A3260"/>
    <w:multiLevelType w:val="hybridMultilevel"/>
    <w:tmpl w:val="900EF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614F5B"/>
    <w:multiLevelType w:val="hybridMultilevel"/>
    <w:tmpl w:val="CC5ED128"/>
    <w:lvl w:ilvl="0" w:tplc="3F40D6EC">
      <w:numFmt w:val="bullet"/>
      <w:lvlText w:val="-"/>
      <w:lvlJc w:val="left"/>
      <w:pPr>
        <w:ind w:left="720" w:hanging="360"/>
      </w:pPr>
      <w:rPr>
        <w:rFonts w:ascii="Lucida Sans" w:eastAsia="Times New Roman" w:hAnsi="Lucida Sans" w:cs="Times New Roman" w:hint="default"/>
        <w:color w:val="auto"/>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7009B5"/>
    <w:multiLevelType w:val="hybridMultilevel"/>
    <w:tmpl w:val="5936BDD0"/>
    <w:lvl w:ilvl="0" w:tplc="A4A85E6C">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C458EA"/>
    <w:multiLevelType w:val="hybridMultilevel"/>
    <w:tmpl w:val="AC3AA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95283"/>
    <w:multiLevelType w:val="hybridMultilevel"/>
    <w:tmpl w:val="57B8B292"/>
    <w:lvl w:ilvl="0" w:tplc="0AFE1164">
      <w:start w:val="1"/>
      <w:numFmt w:val="bullet"/>
      <w:lvlText w:val="Ø"/>
      <w:lvlJc w:val="left"/>
      <w:pPr>
        <w:ind w:left="720" w:hanging="360"/>
      </w:pPr>
      <w:rPr>
        <w:rFonts w:ascii="Wingdings" w:hAnsi="Wingdings" w:hint="default"/>
      </w:rPr>
    </w:lvl>
    <w:lvl w:ilvl="1" w:tplc="845C4496">
      <w:start w:val="1"/>
      <w:numFmt w:val="bullet"/>
      <w:lvlText w:val="o"/>
      <w:lvlJc w:val="left"/>
      <w:pPr>
        <w:ind w:left="1440" w:hanging="360"/>
      </w:pPr>
      <w:rPr>
        <w:rFonts w:ascii="Courier New" w:hAnsi="Courier New" w:hint="default"/>
      </w:rPr>
    </w:lvl>
    <w:lvl w:ilvl="2" w:tplc="8216E422">
      <w:start w:val="1"/>
      <w:numFmt w:val="bullet"/>
      <w:lvlText w:val=""/>
      <w:lvlJc w:val="left"/>
      <w:pPr>
        <w:ind w:left="2160" w:hanging="360"/>
      </w:pPr>
      <w:rPr>
        <w:rFonts w:ascii="Wingdings" w:hAnsi="Wingdings" w:hint="default"/>
      </w:rPr>
    </w:lvl>
    <w:lvl w:ilvl="3" w:tplc="7EE0DE9E">
      <w:start w:val="1"/>
      <w:numFmt w:val="bullet"/>
      <w:lvlText w:val=""/>
      <w:lvlJc w:val="left"/>
      <w:pPr>
        <w:ind w:left="2880" w:hanging="360"/>
      </w:pPr>
      <w:rPr>
        <w:rFonts w:ascii="Symbol" w:hAnsi="Symbol" w:hint="default"/>
      </w:rPr>
    </w:lvl>
    <w:lvl w:ilvl="4" w:tplc="E0CA4BA0">
      <w:start w:val="1"/>
      <w:numFmt w:val="bullet"/>
      <w:lvlText w:val="o"/>
      <w:lvlJc w:val="left"/>
      <w:pPr>
        <w:ind w:left="3600" w:hanging="360"/>
      </w:pPr>
      <w:rPr>
        <w:rFonts w:ascii="Courier New" w:hAnsi="Courier New" w:hint="default"/>
      </w:rPr>
    </w:lvl>
    <w:lvl w:ilvl="5" w:tplc="C8FCFA6A">
      <w:start w:val="1"/>
      <w:numFmt w:val="bullet"/>
      <w:lvlText w:val=""/>
      <w:lvlJc w:val="left"/>
      <w:pPr>
        <w:ind w:left="4320" w:hanging="360"/>
      </w:pPr>
      <w:rPr>
        <w:rFonts w:ascii="Wingdings" w:hAnsi="Wingdings" w:hint="default"/>
      </w:rPr>
    </w:lvl>
    <w:lvl w:ilvl="6" w:tplc="69A2D1A2">
      <w:start w:val="1"/>
      <w:numFmt w:val="bullet"/>
      <w:lvlText w:val=""/>
      <w:lvlJc w:val="left"/>
      <w:pPr>
        <w:ind w:left="5040" w:hanging="360"/>
      </w:pPr>
      <w:rPr>
        <w:rFonts w:ascii="Symbol" w:hAnsi="Symbol" w:hint="default"/>
      </w:rPr>
    </w:lvl>
    <w:lvl w:ilvl="7" w:tplc="D03035F4">
      <w:start w:val="1"/>
      <w:numFmt w:val="bullet"/>
      <w:lvlText w:val="o"/>
      <w:lvlJc w:val="left"/>
      <w:pPr>
        <w:ind w:left="5760" w:hanging="360"/>
      </w:pPr>
      <w:rPr>
        <w:rFonts w:ascii="Courier New" w:hAnsi="Courier New" w:hint="default"/>
      </w:rPr>
    </w:lvl>
    <w:lvl w:ilvl="8" w:tplc="3E2440D4">
      <w:start w:val="1"/>
      <w:numFmt w:val="bullet"/>
      <w:lvlText w:val=""/>
      <w:lvlJc w:val="left"/>
      <w:pPr>
        <w:ind w:left="6480" w:hanging="360"/>
      </w:pPr>
      <w:rPr>
        <w:rFonts w:ascii="Wingdings" w:hAnsi="Wingdings" w:hint="default"/>
      </w:rPr>
    </w:lvl>
  </w:abstractNum>
  <w:abstractNum w:abstractNumId="8" w15:restartNumberingAfterBreak="0">
    <w:nsid w:val="165A40D9"/>
    <w:multiLevelType w:val="hybridMultilevel"/>
    <w:tmpl w:val="22BAA4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920D5B"/>
    <w:multiLevelType w:val="hybridMultilevel"/>
    <w:tmpl w:val="02C80E44"/>
    <w:lvl w:ilvl="0" w:tplc="87EE4D62">
      <w:start w:val="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661595"/>
    <w:multiLevelType w:val="hybridMultilevel"/>
    <w:tmpl w:val="747A0A2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9044610"/>
    <w:multiLevelType w:val="hybridMultilevel"/>
    <w:tmpl w:val="109E033E"/>
    <w:lvl w:ilvl="0" w:tplc="AF700BFE">
      <w:start w:val="1"/>
      <w:numFmt w:val="bullet"/>
      <w:lvlText w:val=""/>
      <w:lvlJc w:val="left"/>
      <w:pPr>
        <w:ind w:left="720" w:hanging="360"/>
      </w:pPr>
      <w:rPr>
        <w:rFonts w:ascii="Symbol" w:hAnsi="Symbol" w:hint="default"/>
      </w:rPr>
    </w:lvl>
    <w:lvl w:ilvl="1" w:tplc="64740DFA">
      <w:start w:val="1"/>
      <w:numFmt w:val="bullet"/>
      <w:lvlText w:val="o"/>
      <w:lvlJc w:val="left"/>
      <w:pPr>
        <w:ind w:left="1440" w:hanging="360"/>
      </w:pPr>
      <w:rPr>
        <w:rFonts w:ascii="Courier New" w:hAnsi="Courier New" w:hint="default"/>
      </w:rPr>
    </w:lvl>
    <w:lvl w:ilvl="2" w:tplc="A6B611C4">
      <w:start w:val="1"/>
      <w:numFmt w:val="bullet"/>
      <w:lvlText w:val=""/>
      <w:lvlJc w:val="left"/>
      <w:pPr>
        <w:ind w:left="2160" w:hanging="360"/>
      </w:pPr>
      <w:rPr>
        <w:rFonts w:ascii="Wingdings" w:hAnsi="Wingdings" w:hint="default"/>
      </w:rPr>
    </w:lvl>
    <w:lvl w:ilvl="3" w:tplc="C7FEED06">
      <w:start w:val="1"/>
      <w:numFmt w:val="bullet"/>
      <w:lvlText w:val=""/>
      <w:lvlJc w:val="left"/>
      <w:pPr>
        <w:ind w:left="2880" w:hanging="360"/>
      </w:pPr>
      <w:rPr>
        <w:rFonts w:ascii="Symbol" w:hAnsi="Symbol" w:hint="default"/>
      </w:rPr>
    </w:lvl>
    <w:lvl w:ilvl="4" w:tplc="AA621722">
      <w:start w:val="1"/>
      <w:numFmt w:val="bullet"/>
      <w:lvlText w:val="o"/>
      <w:lvlJc w:val="left"/>
      <w:pPr>
        <w:ind w:left="3600" w:hanging="360"/>
      </w:pPr>
      <w:rPr>
        <w:rFonts w:ascii="Courier New" w:hAnsi="Courier New" w:hint="default"/>
      </w:rPr>
    </w:lvl>
    <w:lvl w:ilvl="5" w:tplc="C91AA912">
      <w:start w:val="1"/>
      <w:numFmt w:val="bullet"/>
      <w:lvlText w:val=""/>
      <w:lvlJc w:val="left"/>
      <w:pPr>
        <w:ind w:left="4320" w:hanging="360"/>
      </w:pPr>
      <w:rPr>
        <w:rFonts w:ascii="Wingdings" w:hAnsi="Wingdings" w:hint="default"/>
      </w:rPr>
    </w:lvl>
    <w:lvl w:ilvl="6" w:tplc="936C07C8">
      <w:start w:val="1"/>
      <w:numFmt w:val="bullet"/>
      <w:lvlText w:val=""/>
      <w:lvlJc w:val="left"/>
      <w:pPr>
        <w:ind w:left="5040" w:hanging="360"/>
      </w:pPr>
      <w:rPr>
        <w:rFonts w:ascii="Symbol" w:hAnsi="Symbol" w:hint="default"/>
      </w:rPr>
    </w:lvl>
    <w:lvl w:ilvl="7" w:tplc="F7ECB7A0">
      <w:start w:val="1"/>
      <w:numFmt w:val="bullet"/>
      <w:lvlText w:val="o"/>
      <w:lvlJc w:val="left"/>
      <w:pPr>
        <w:ind w:left="5760" w:hanging="360"/>
      </w:pPr>
      <w:rPr>
        <w:rFonts w:ascii="Courier New" w:hAnsi="Courier New" w:hint="default"/>
      </w:rPr>
    </w:lvl>
    <w:lvl w:ilvl="8" w:tplc="158AA77A">
      <w:start w:val="1"/>
      <w:numFmt w:val="bullet"/>
      <w:lvlText w:val=""/>
      <w:lvlJc w:val="left"/>
      <w:pPr>
        <w:ind w:left="6480" w:hanging="360"/>
      </w:pPr>
      <w:rPr>
        <w:rFonts w:ascii="Wingdings" w:hAnsi="Wingdings" w:hint="default"/>
      </w:rPr>
    </w:lvl>
  </w:abstractNum>
  <w:abstractNum w:abstractNumId="12" w15:restartNumberingAfterBreak="0">
    <w:nsid w:val="2E43B8EB"/>
    <w:multiLevelType w:val="hybridMultilevel"/>
    <w:tmpl w:val="8AC2D1B6"/>
    <w:lvl w:ilvl="0" w:tplc="CA64F920">
      <w:start w:val="1"/>
      <w:numFmt w:val="bullet"/>
      <w:lvlText w:val="-"/>
      <w:lvlJc w:val="left"/>
      <w:pPr>
        <w:ind w:left="720" w:hanging="360"/>
      </w:pPr>
      <w:rPr>
        <w:rFonts w:ascii="Symbol" w:hAnsi="Symbol" w:hint="default"/>
      </w:rPr>
    </w:lvl>
    <w:lvl w:ilvl="1" w:tplc="004499D4">
      <w:start w:val="1"/>
      <w:numFmt w:val="bullet"/>
      <w:lvlText w:val="o"/>
      <w:lvlJc w:val="left"/>
      <w:pPr>
        <w:ind w:left="1440" w:hanging="360"/>
      </w:pPr>
      <w:rPr>
        <w:rFonts w:ascii="Courier New" w:hAnsi="Courier New" w:hint="default"/>
      </w:rPr>
    </w:lvl>
    <w:lvl w:ilvl="2" w:tplc="FED02608">
      <w:start w:val="1"/>
      <w:numFmt w:val="bullet"/>
      <w:lvlText w:val=""/>
      <w:lvlJc w:val="left"/>
      <w:pPr>
        <w:ind w:left="2160" w:hanging="360"/>
      </w:pPr>
      <w:rPr>
        <w:rFonts w:ascii="Wingdings" w:hAnsi="Wingdings" w:hint="default"/>
      </w:rPr>
    </w:lvl>
    <w:lvl w:ilvl="3" w:tplc="7632DC7A">
      <w:start w:val="1"/>
      <w:numFmt w:val="bullet"/>
      <w:lvlText w:val=""/>
      <w:lvlJc w:val="left"/>
      <w:pPr>
        <w:ind w:left="2880" w:hanging="360"/>
      </w:pPr>
      <w:rPr>
        <w:rFonts w:ascii="Symbol" w:hAnsi="Symbol" w:hint="default"/>
      </w:rPr>
    </w:lvl>
    <w:lvl w:ilvl="4" w:tplc="D17866D2">
      <w:start w:val="1"/>
      <w:numFmt w:val="bullet"/>
      <w:lvlText w:val="o"/>
      <w:lvlJc w:val="left"/>
      <w:pPr>
        <w:ind w:left="3600" w:hanging="360"/>
      </w:pPr>
      <w:rPr>
        <w:rFonts w:ascii="Courier New" w:hAnsi="Courier New" w:hint="default"/>
      </w:rPr>
    </w:lvl>
    <w:lvl w:ilvl="5" w:tplc="11BA8060">
      <w:start w:val="1"/>
      <w:numFmt w:val="bullet"/>
      <w:lvlText w:val=""/>
      <w:lvlJc w:val="left"/>
      <w:pPr>
        <w:ind w:left="4320" w:hanging="360"/>
      </w:pPr>
      <w:rPr>
        <w:rFonts w:ascii="Wingdings" w:hAnsi="Wingdings" w:hint="default"/>
      </w:rPr>
    </w:lvl>
    <w:lvl w:ilvl="6" w:tplc="7CEE2284">
      <w:start w:val="1"/>
      <w:numFmt w:val="bullet"/>
      <w:lvlText w:val=""/>
      <w:lvlJc w:val="left"/>
      <w:pPr>
        <w:ind w:left="5040" w:hanging="360"/>
      </w:pPr>
      <w:rPr>
        <w:rFonts w:ascii="Symbol" w:hAnsi="Symbol" w:hint="default"/>
      </w:rPr>
    </w:lvl>
    <w:lvl w:ilvl="7" w:tplc="9C54E06E">
      <w:start w:val="1"/>
      <w:numFmt w:val="bullet"/>
      <w:lvlText w:val="o"/>
      <w:lvlJc w:val="left"/>
      <w:pPr>
        <w:ind w:left="5760" w:hanging="360"/>
      </w:pPr>
      <w:rPr>
        <w:rFonts w:ascii="Courier New" w:hAnsi="Courier New" w:hint="default"/>
      </w:rPr>
    </w:lvl>
    <w:lvl w:ilvl="8" w:tplc="7FB82EB6">
      <w:start w:val="1"/>
      <w:numFmt w:val="bullet"/>
      <w:lvlText w:val=""/>
      <w:lvlJc w:val="left"/>
      <w:pPr>
        <w:ind w:left="6480" w:hanging="360"/>
      </w:pPr>
      <w:rPr>
        <w:rFonts w:ascii="Wingdings" w:hAnsi="Wingdings" w:hint="default"/>
      </w:rPr>
    </w:lvl>
  </w:abstractNum>
  <w:abstractNum w:abstractNumId="13" w15:restartNumberingAfterBreak="0">
    <w:nsid w:val="3444405E"/>
    <w:multiLevelType w:val="hybridMultilevel"/>
    <w:tmpl w:val="68E8073E"/>
    <w:lvl w:ilvl="0" w:tplc="696CF4A2">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C264D0D"/>
    <w:multiLevelType w:val="hybridMultilevel"/>
    <w:tmpl w:val="781E8D84"/>
    <w:lvl w:ilvl="0" w:tplc="088E9C2E">
      <w:start w:val="1"/>
      <w:numFmt w:val="bullet"/>
      <w:lvlText w:val=""/>
      <w:lvlJc w:val="left"/>
      <w:pPr>
        <w:ind w:left="360" w:hanging="360"/>
      </w:pPr>
      <w:rPr>
        <w:rFonts w:ascii="Symbol" w:hAnsi="Symbol" w:hint="default"/>
      </w:rPr>
    </w:lvl>
    <w:lvl w:ilvl="1" w:tplc="30E07D40">
      <w:start w:val="1"/>
      <w:numFmt w:val="bullet"/>
      <w:lvlText w:val="o"/>
      <w:lvlJc w:val="left"/>
      <w:pPr>
        <w:ind w:left="1080" w:hanging="360"/>
      </w:pPr>
      <w:rPr>
        <w:rFonts w:ascii="Courier New" w:hAnsi="Courier New" w:hint="default"/>
      </w:rPr>
    </w:lvl>
    <w:lvl w:ilvl="2" w:tplc="8758CB56">
      <w:start w:val="1"/>
      <w:numFmt w:val="bullet"/>
      <w:lvlText w:val=""/>
      <w:lvlJc w:val="left"/>
      <w:pPr>
        <w:ind w:left="1800" w:hanging="360"/>
      </w:pPr>
      <w:rPr>
        <w:rFonts w:ascii="Wingdings" w:hAnsi="Wingdings" w:hint="default"/>
      </w:rPr>
    </w:lvl>
    <w:lvl w:ilvl="3" w:tplc="29F4DBD8" w:tentative="1">
      <w:start w:val="1"/>
      <w:numFmt w:val="bullet"/>
      <w:lvlText w:val=""/>
      <w:lvlJc w:val="left"/>
      <w:pPr>
        <w:ind w:left="2520" w:hanging="360"/>
      </w:pPr>
      <w:rPr>
        <w:rFonts w:ascii="Symbol" w:hAnsi="Symbol" w:hint="default"/>
      </w:rPr>
    </w:lvl>
    <w:lvl w:ilvl="4" w:tplc="8FA2BB08" w:tentative="1">
      <w:start w:val="1"/>
      <w:numFmt w:val="bullet"/>
      <w:lvlText w:val="o"/>
      <w:lvlJc w:val="left"/>
      <w:pPr>
        <w:ind w:left="3240" w:hanging="360"/>
      </w:pPr>
      <w:rPr>
        <w:rFonts w:ascii="Courier New" w:hAnsi="Courier New" w:hint="default"/>
      </w:rPr>
    </w:lvl>
    <w:lvl w:ilvl="5" w:tplc="BE2AD40E" w:tentative="1">
      <w:start w:val="1"/>
      <w:numFmt w:val="bullet"/>
      <w:lvlText w:val=""/>
      <w:lvlJc w:val="left"/>
      <w:pPr>
        <w:ind w:left="3960" w:hanging="360"/>
      </w:pPr>
      <w:rPr>
        <w:rFonts w:ascii="Wingdings" w:hAnsi="Wingdings" w:hint="default"/>
      </w:rPr>
    </w:lvl>
    <w:lvl w:ilvl="6" w:tplc="980EE496" w:tentative="1">
      <w:start w:val="1"/>
      <w:numFmt w:val="bullet"/>
      <w:lvlText w:val=""/>
      <w:lvlJc w:val="left"/>
      <w:pPr>
        <w:ind w:left="4680" w:hanging="360"/>
      </w:pPr>
      <w:rPr>
        <w:rFonts w:ascii="Symbol" w:hAnsi="Symbol" w:hint="default"/>
      </w:rPr>
    </w:lvl>
    <w:lvl w:ilvl="7" w:tplc="09EE3F98" w:tentative="1">
      <w:start w:val="1"/>
      <w:numFmt w:val="bullet"/>
      <w:lvlText w:val="o"/>
      <w:lvlJc w:val="left"/>
      <w:pPr>
        <w:ind w:left="5400" w:hanging="360"/>
      </w:pPr>
      <w:rPr>
        <w:rFonts w:ascii="Courier New" w:hAnsi="Courier New" w:hint="default"/>
      </w:rPr>
    </w:lvl>
    <w:lvl w:ilvl="8" w:tplc="34002A86" w:tentative="1">
      <w:start w:val="1"/>
      <w:numFmt w:val="bullet"/>
      <w:lvlText w:val=""/>
      <w:lvlJc w:val="left"/>
      <w:pPr>
        <w:ind w:left="6120" w:hanging="360"/>
      </w:pPr>
      <w:rPr>
        <w:rFonts w:ascii="Wingdings" w:hAnsi="Wingdings" w:hint="default"/>
      </w:rPr>
    </w:lvl>
  </w:abstractNum>
  <w:abstractNum w:abstractNumId="15" w15:restartNumberingAfterBreak="0">
    <w:nsid w:val="455D33FC"/>
    <w:multiLevelType w:val="multilevel"/>
    <w:tmpl w:val="1C8A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9B5983"/>
    <w:multiLevelType w:val="hybridMultilevel"/>
    <w:tmpl w:val="72861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187B46"/>
    <w:multiLevelType w:val="hybridMultilevel"/>
    <w:tmpl w:val="E52C74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CE940A1"/>
    <w:multiLevelType w:val="hybridMultilevel"/>
    <w:tmpl w:val="417C9A8E"/>
    <w:lvl w:ilvl="0" w:tplc="A4A85E6C">
      <w:start w:val="1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0A2CDA"/>
    <w:multiLevelType w:val="hybridMultilevel"/>
    <w:tmpl w:val="BBBE21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4F27F59"/>
    <w:multiLevelType w:val="hybridMultilevel"/>
    <w:tmpl w:val="3FDC2E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F0F7F46"/>
    <w:multiLevelType w:val="hybridMultilevel"/>
    <w:tmpl w:val="F71CB4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05E1F84"/>
    <w:multiLevelType w:val="hybridMultilevel"/>
    <w:tmpl w:val="521A354C"/>
    <w:lvl w:ilvl="0" w:tplc="3376B17A">
      <w:start w:val="1"/>
      <w:numFmt w:val="bullet"/>
      <w:lvlText w:val="-"/>
      <w:lvlJc w:val="left"/>
      <w:pPr>
        <w:ind w:left="720" w:hanging="360"/>
      </w:pPr>
      <w:rPr>
        <w:rFonts w:ascii="&quot;Times New Roman&quot;,serif" w:hAnsi="&quot;Times New Roman&quot;,serif" w:hint="default"/>
      </w:rPr>
    </w:lvl>
    <w:lvl w:ilvl="1" w:tplc="478060CC">
      <w:start w:val="1"/>
      <w:numFmt w:val="bullet"/>
      <w:lvlText w:val="o"/>
      <w:lvlJc w:val="left"/>
      <w:pPr>
        <w:ind w:left="1440" w:hanging="360"/>
      </w:pPr>
      <w:rPr>
        <w:rFonts w:ascii="Courier New" w:hAnsi="Courier New" w:hint="default"/>
      </w:rPr>
    </w:lvl>
    <w:lvl w:ilvl="2" w:tplc="EB385A54">
      <w:start w:val="1"/>
      <w:numFmt w:val="bullet"/>
      <w:lvlText w:val=""/>
      <w:lvlJc w:val="left"/>
      <w:pPr>
        <w:ind w:left="2160" w:hanging="360"/>
      </w:pPr>
      <w:rPr>
        <w:rFonts w:ascii="Wingdings" w:hAnsi="Wingdings" w:hint="default"/>
      </w:rPr>
    </w:lvl>
    <w:lvl w:ilvl="3" w:tplc="C73A9E7A">
      <w:start w:val="1"/>
      <w:numFmt w:val="bullet"/>
      <w:lvlText w:val=""/>
      <w:lvlJc w:val="left"/>
      <w:pPr>
        <w:ind w:left="2880" w:hanging="360"/>
      </w:pPr>
      <w:rPr>
        <w:rFonts w:ascii="Symbol" w:hAnsi="Symbol" w:hint="default"/>
      </w:rPr>
    </w:lvl>
    <w:lvl w:ilvl="4" w:tplc="1FF42A64">
      <w:start w:val="1"/>
      <w:numFmt w:val="bullet"/>
      <w:lvlText w:val="o"/>
      <w:lvlJc w:val="left"/>
      <w:pPr>
        <w:ind w:left="3600" w:hanging="360"/>
      </w:pPr>
      <w:rPr>
        <w:rFonts w:ascii="Courier New" w:hAnsi="Courier New" w:hint="default"/>
      </w:rPr>
    </w:lvl>
    <w:lvl w:ilvl="5" w:tplc="9E2A3CDC">
      <w:start w:val="1"/>
      <w:numFmt w:val="bullet"/>
      <w:lvlText w:val=""/>
      <w:lvlJc w:val="left"/>
      <w:pPr>
        <w:ind w:left="4320" w:hanging="360"/>
      </w:pPr>
      <w:rPr>
        <w:rFonts w:ascii="Wingdings" w:hAnsi="Wingdings" w:hint="default"/>
      </w:rPr>
    </w:lvl>
    <w:lvl w:ilvl="6" w:tplc="40CAFCEE">
      <w:start w:val="1"/>
      <w:numFmt w:val="bullet"/>
      <w:lvlText w:val=""/>
      <w:lvlJc w:val="left"/>
      <w:pPr>
        <w:ind w:left="5040" w:hanging="360"/>
      </w:pPr>
      <w:rPr>
        <w:rFonts w:ascii="Symbol" w:hAnsi="Symbol" w:hint="default"/>
      </w:rPr>
    </w:lvl>
    <w:lvl w:ilvl="7" w:tplc="D234C106">
      <w:start w:val="1"/>
      <w:numFmt w:val="bullet"/>
      <w:lvlText w:val="o"/>
      <w:lvlJc w:val="left"/>
      <w:pPr>
        <w:ind w:left="5760" w:hanging="360"/>
      </w:pPr>
      <w:rPr>
        <w:rFonts w:ascii="Courier New" w:hAnsi="Courier New" w:hint="default"/>
      </w:rPr>
    </w:lvl>
    <w:lvl w:ilvl="8" w:tplc="73804F58">
      <w:start w:val="1"/>
      <w:numFmt w:val="bullet"/>
      <w:lvlText w:val=""/>
      <w:lvlJc w:val="left"/>
      <w:pPr>
        <w:ind w:left="6480" w:hanging="360"/>
      </w:pPr>
      <w:rPr>
        <w:rFonts w:ascii="Wingdings" w:hAnsi="Wingdings" w:hint="default"/>
      </w:rPr>
    </w:lvl>
  </w:abstractNum>
  <w:abstractNum w:abstractNumId="23" w15:restartNumberingAfterBreak="0">
    <w:nsid w:val="67AB5206"/>
    <w:multiLevelType w:val="hybridMultilevel"/>
    <w:tmpl w:val="04F23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B806126"/>
    <w:multiLevelType w:val="multilevel"/>
    <w:tmpl w:val="7572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A7DEC"/>
    <w:multiLevelType w:val="hybridMultilevel"/>
    <w:tmpl w:val="F42CEF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BD0231"/>
    <w:multiLevelType w:val="hybridMultilevel"/>
    <w:tmpl w:val="762E686E"/>
    <w:lvl w:ilvl="0" w:tplc="4872C30E">
      <w:start w:val="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F815B69"/>
    <w:multiLevelType w:val="hybridMultilevel"/>
    <w:tmpl w:val="47F042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30108655">
    <w:abstractNumId w:val="11"/>
  </w:num>
  <w:num w:numId="2" w16cid:durableId="746732243">
    <w:abstractNumId w:val="5"/>
  </w:num>
  <w:num w:numId="3" w16cid:durableId="2010524845">
    <w:abstractNumId w:val="0"/>
  </w:num>
  <w:num w:numId="4" w16cid:durableId="608316954">
    <w:abstractNumId w:val="21"/>
  </w:num>
  <w:num w:numId="5" w16cid:durableId="1235773935">
    <w:abstractNumId w:val="10"/>
  </w:num>
  <w:num w:numId="6" w16cid:durableId="1124690233">
    <w:abstractNumId w:val="18"/>
  </w:num>
  <w:num w:numId="7" w16cid:durableId="79496105">
    <w:abstractNumId w:val="27"/>
  </w:num>
  <w:num w:numId="8" w16cid:durableId="501242956">
    <w:abstractNumId w:val="17"/>
  </w:num>
  <w:num w:numId="9" w16cid:durableId="117727089">
    <w:abstractNumId w:val="6"/>
  </w:num>
  <w:num w:numId="10" w16cid:durableId="976564317">
    <w:abstractNumId w:val="20"/>
  </w:num>
  <w:num w:numId="11" w16cid:durableId="223838046">
    <w:abstractNumId w:val="16"/>
  </w:num>
  <w:num w:numId="12" w16cid:durableId="266697362">
    <w:abstractNumId w:val="1"/>
  </w:num>
  <w:num w:numId="13" w16cid:durableId="1936327350">
    <w:abstractNumId w:val="2"/>
  </w:num>
  <w:num w:numId="14" w16cid:durableId="652880613">
    <w:abstractNumId w:val="9"/>
  </w:num>
  <w:num w:numId="15" w16cid:durableId="999582462">
    <w:abstractNumId w:val="26"/>
  </w:num>
  <w:num w:numId="16" w16cid:durableId="1492328267">
    <w:abstractNumId w:val="13"/>
  </w:num>
  <w:num w:numId="17" w16cid:durableId="647589041">
    <w:abstractNumId w:val="19"/>
  </w:num>
  <w:num w:numId="18" w16cid:durableId="24252193">
    <w:abstractNumId w:val="25"/>
  </w:num>
  <w:num w:numId="19" w16cid:durableId="461578947">
    <w:abstractNumId w:val="4"/>
  </w:num>
  <w:num w:numId="20" w16cid:durableId="1295916003">
    <w:abstractNumId w:val="8"/>
  </w:num>
  <w:num w:numId="21" w16cid:durableId="320234350">
    <w:abstractNumId w:val="3"/>
  </w:num>
  <w:num w:numId="22" w16cid:durableId="1205171551">
    <w:abstractNumId w:val="23"/>
  </w:num>
  <w:num w:numId="23" w16cid:durableId="102960807">
    <w:abstractNumId w:val="12"/>
  </w:num>
  <w:num w:numId="24" w16cid:durableId="1090008509">
    <w:abstractNumId w:val="22"/>
  </w:num>
  <w:num w:numId="25" w16cid:durableId="1359357277">
    <w:abstractNumId w:val="7"/>
  </w:num>
  <w:num w:numId="26" w16cid:durableId="257954888">
    <w:abstractNumId w:val="24"/>
  </w:num>
  <w:num w:numId="27" w16cid:durableId="1249844585">
    <w:abstractNumId w:val="15"/>
  </w:num>
  <w:num w:numId="28" w16cid:durableId="6199185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0CE"/>
    <w:rsid w:val="000064F1"/>
    <w:rsid w:val="00021A9D"/>
    <w:rsid w:val="000305C3"/>
    <w:rsid w:val="00032E0E"/>
    <w:rsid w:val="00040127"/>
    <w:rsid w:val="00040DE3"/>
    <w:rsid w:val="00042F6F"/>
    <w:rsid w:val="00044172"/>
    <w:rsid w:val="000472B0"/>
    <w:rsid w:val="00050DCD"/>
    <w:rsid w:val="0005172A"/>
    <w:rsid w:val="00057779"/>
    <w:rsid w:val="00062A9E"/>
    <w:rsid w:val="00063BD9"/>
    <w:rsid w:val="00065EFC"/>
    <w:rsid w:val="00073A61"/>
    <w:rsid w:val="00076CFD"/>
    <w:rsid w:val="00084661"/>
    <w:rsid w:val="000867D0"/>
    <w:rsid w:val="00086EE8"/>
    <w:rsid w:val="000924DE"/>
    <w:rsid w:val="000964E2"/>
    <w:rsid w:val="000A3A11"/>
    <w:rsid w:val="000A4388"/>
    <w:rsid w:val="000A532F"/>
    <w:rsid w:val="000B0961"/>
    <w:rsid w:val="000B51F2"/>
    <w:rsid w:val="000C0D6B"/>
    <w:rsid w:val="000C21A5"/>
    <w:rsid w:val="000E0393"/>
    <w:rsid w:val="000E1F29"/>
    <w:rsid w:val="000E361F"/>
    <w:rsid w:val="000E3B1C"/>
    <w:rsid w:val="000E57F4"/>
    <w:rsid w:val="000E6FA8"/>
    <w:rsid w:val="000F58E4"/>
    <w:rsid w:val="000F7CB2"/>
    <w:rsid w:val="00104112"/>
    <w:rsid w:val="00105AA5"/>
    <w:rsid w:val="00106120"/>
    <w:rsid w:val="00107443"/>
    <w:rsid w:val="00112E50"/>
    <w:rsid w:val="00134E38"/>
    <w:rsid w:val="001375A6"/>
    <w:rsid w:val="00141D9B"/>
    <w:rsid w:val="00146E7F"/>
    <w:rsid w:val="00153C8B"/>
    <w:rsid w:val="00154ED2"/>
    <w:rsid w:val="00155844"/>
    <w:rsid w:val="00160D2B"/>
    <w:rsid w:val="0016106F"/>
    <w:rsid w:val="001709F8"/>
    <w:rsid w:val="00170AE0"/>
    <w:rsid w:val="00177856"/>
    <w:rsid w:val="0018330D"/>
    <w:rsid w:val="00191166"/>
    <w:rsid w:val="00193AEF"/>
    <w:rsid w:val="00197B35"/>
    <w:rsid w:val="001A15D4"/>
    <w:rsid w:val="001A21AE"/>
    <w:rsid w:val="001A2CAE"/>
    <w:rsid w:val="001C388A"/>
    <w:rsid w:val="001D1CD4"/>
    <w:rsid w:val="001E226B"/>
    <w:rsid w:val="001E2C4C"/>
    <w:rsid w:val="001E3C31"/>
    <w:rsid w:val="001E492F"/>
    <w:rsid w:val="001E5FF9"/>
    <w:rsid w:val="001E6873"/>
    <w:rsid w:val="001F06A5"/>
    <w:rsid w:val="001F39B7"/>
    <w:rsid w:val="00202386"/>
    <w:rsid w:val="002075A5"/>
    <w:rsid w:val="00210816"/>
    <w:rsid w:val="002148E8"/>
    <w:rsid w:val="00220EA2"/>
    <w:rsid w:val="00225777"/>
    <w:rsid w:val="00226CA8"/>
    <w:rsid w:val="00233675"/>
    <w:rsid w:val="00241489"/>
    <w:rsid w:val="00253AAD"/>
    <w:rsid w:val="00253B85"/>
    <w:rsid w:val="00261ED1"/>
    <w:rsid w:val="002630B2"/>
    <w:rsid w:val="002671E4"/>
    <w:rsid w:val="0027104C"/>
    <w:rsid w:val="002873FE"/>
    <w:rsid w:val="00287698"/>
    <w:rsid w:val="002923F9"/>
    <w:rsid w:val="0029628C"/>
    <w:rsid w:val="002A347E"/>
    <w:rsid w:val="002A3F36"/>
    <w:rsid w:val="002B03A7"/>
    <w:rsid w:val="002B09EE"/>
    <w:rsid w:val="002C67C7"/>
    <w:rsid w:val="002D3212"/>
    <w:rsid w:val="002D4C70"/>
    <w:rsid w:val="002D5086"/>
    <w:rsid w:val="002E0817"/>
    <w:rsid w:val="002E0EB8"/>
    <w:rsid w:val="002E107E"/>
    <w:rsid w:val="002E3F28"/>
    <w:rsid w:val="002E408E"/>
    <w:rsid w:val="002F0B10"/>
    <w:rsid w:val="002F3BEC"/>
    <w:rsid w:val="002F6F70"/>
    <w:rsid w:val="00305310"/>
    <w:rsid w:val="003154E9"/>
    <w:rsid w:val="0031D8EF"/>
    <w:rsid w:val="00320343"/>
    <w:rsid w:val="00321336"/>
    <w:rsid w:val="003222DC"/>
    <w:rsid w:val="0032279E"/>
    <w:rsid w:val="0033266D"/>
    <w:rsid w:val="003371BC"/>
    <w:rsid w:val="00341C24"/>
    <w:rsid w:val="00345342"/>
    <w:rsid w:val="00347AFF"/>
    <w:rsid w:val="00352F76"/>
    <w:rsid w:val="00356BED"/>
    <w:rsid w:val="00363FBB"/>
    <w:rsid w:val="00366E8F"/>
    <w:rsid w:val="00372AA8"/>
    <w:rsid w:val="0037598F"/>
    <w:rsid w:val="00375C80"/>
    <w:rsid w:val="00385D5B"/>
    <w:rsid w:val="00386368"/>
    <w:rsid w:val="003901CD"/>
    <w:rsid w:val="0039209E"/>
    <w:rsid w:val="0039271B"/>
    <w:rsid w:val="00392FD2"/>
    <w:rsid w:val="003957D4"/>
    <w:rsid w:val="003A7D1D"/>
    <w:rsid w:val="003C01BE"/>
    <w:rsid w:val="003C29BD"/>
    <w:rsid w:val="003D204D"/>
    <w:rsid w:val="003D3D81"/>
    <w:rsid w:val="003D6502"/>
    <w:rsid w:val="003D7109"/>
    <w:rsid w:val="003E3C7B"/>
    <w:rsid w:val="003E5CE7"/>
    <w:rsid w:val="003F53B6"/>
    <w:rsid w:val="003F6984"/>
    <w:rsid w:val="004115E5"/>
    <w:rsid w:val="00415163"/>
    <w:rsid w:val="0041634D"/>
    <w:rsid w:val="00422106"/>
    <w:rsid w:val="00424037"/>
    <w:rsid w:val="004274E9"/>
    <w:rsid w:val="004346B4"/>
    <w:rsid w:val="00440FEF"/>
    <w:rsid w:val="00441242"/>
    <w:rsid w:val="00446864"/>
    <w:rsid w:val="00447C36"/>
    <w:rsid w:val="004558F4"/>
    <w:rsid w:val="00456181"/>
    <w:rsid w:val="00466BEA"/>
    <w:rsid w:val="00476EA2"/>
    <w:rsid w:val="004819AD"/>
    <w:rsid w:val="00487545"/>
    <w:rsid w:val="00492ACB"/>
    <w:rsid w:val="00494DD9"/>
    <w:rsid w:val="004978D5"/>
    <w:rsid w:val="004B0D0E"/>
    <w:rsid w:val="004B21C1"/>
    <w:rsid w:val="004B57E4"/>
    <w:rsid w:val="004B78AC"/>
    <w:rsid w:val="004C1B82"/>
    <w:rsid w:val="004C2223"/>
    <w:rsid w:val="004C2721"/>
    <w:rsid w:val="004C281D"/>
    <w:rsid w:val="004D1C73"/>
    <w:rsid w:val="004D27DB"/>
    <w:rsid w:val="004D6AAF"/>
    <w:rsid w:val="004E33C6"/>
    <w:rsid w:val="004E35F9"/>
    <w:rsid w:val="004F35CB"/>
    <w:rsid w:val="00504F23"/>
    <w:rsid w:val="00505A61"/>
    <w:rsid w:val="005079A1"/>
    <w:rsid w:val="00510C0E"/>
    <w:rsid w:val="0051497A"/>
    <w:rsid w:val="005266BD"/>
    <w:rsid w:val="00540249"/>
    <w:rsid w:val="005408E7"/>
    <w:rsid w:val="00541BCC"/>
    <w:rsid w:val="00545590"/>
    <w:rsid w:val="00550460"/>
    <w:rsid w:val="0055564B"/>
    <w:rsid w:val="00560715"/>
    <w:rsid w:val="00562547"/>
    <w:rsid w:val="00572F47"/>
    <w:rsid w:val="00574DF3"/>
    <w:rsid w:val="00577EE9"/>
    <w:rsid w:val="00580D5D"/>
    <w:rsid w:val="0058450D"/>
    <w:rsid w:val="005856C0"/>
    <w:rsid w:val="005856D4"/>
    <w:rsid w:val="00590072"/>
    <w:rsid w:val="00595470"/>
    <w:rsid w:val="00596F7E"/>
    <w:rsid w:val="0059774B"/>
    <w:rsid w:val="005A035C"/>
    <w:rsid w:val="005A670A"/>
    <w:rsid w:val="005A6F66"/>
    <w:rsid w:val="005B3804"/>
    <w:rsid w:val="005B4192"/>
    <w:rsid w:val="005C0B3C"/>
    <w:rsid w:val="005C148D"/>
    <w:rsid w:val="005C1E4C"/>
    <w:rsid w:val="005C755B"/>
    <w:rsid w:val="005D1E9B"/>
    <w:rsid w:val="005E61B1"/>
    <w:rsid w:val="005F479C"/>
    <w:rsid w:val="006131F6"/>
    <w:rsid w:val="00613F7A"/>
    <w:rsid w:val="00614F82"/>
    <w:rsid w:val="0061533D"/>
    <w:rsid w:val="0062053F"/>
    <w:rsid w:val="006259D1"/>
    <w:rsid w:val="00630066"/>
    <w:rsid w:val="006337F6"/>
    <w:rsid w:val="00645DBF"/>
    <w:rsid w:val="0065494A"/>
    <w:rsid w:val="00662C7E"/>
    <w:rsid w:val="0066535C"/>
    <w:rsid w:val="006713AA"/>
    <w:rsid w:val="00680B9B"/>
    <w:rsid w:val="00687284"/>
    <w:rsid w:val="006930E9"/>
    <w:rsid w:val="006959BF"/>
    <w:rsid w:val="006975A4"/>
    <w:rsid w:val="006A052D"/>
    <w:rsid w:val="006A4465"/>
    <w:rsid w:val="006A45B6"/>
    <w:rsid w:val="006A7DF7"/>
    <w:rsid w:val="006C0E17"/>
    <w:rsid w:val="006D05D1"/>
    <w:rsid w:val="006D465C"/>
    <w:rsid w:val="006E4816"/>
    <w:rsid w:val="006E5D71"/>
    <w:rsid w:val="006E60FF"/>
    <w:rsid w:val="006F255F"/>
    <w:rsid w:val="00705AB7"/>
    <w:rsid w:val="0070644A"/>
    <w:rsid w:val="007069B9"/>
    <w:rsid w:val="00717AC2"/>
    <w:rsid w:val="007228BF"/>
    <w:rsid w:val="00727829"/>
    <w:rsid w:val="00730DDD"/>
    <w:rsid w:val="00741E11"/>
    <w:rsid w:val="007522FE"/>
    <w:rsid w:val="0075550A"/>
    <w:rsid w:val="00762F96"/>
    <w:rsid w:val="00767C97"/>
    <w:rsid w:val="00770FDB"/>
    <w:rsid w:val="00784999"/>
    <w:rsid w:val="007934DE"/>
    <w:rsid w:val="00795400"/>
    <w:rsid w:val="00795947"/>
    <w:rsid w:val="00796673"/>
    <w:rsid w:val="00797A5A"/>
    <w:rsid w:val="00797C75"/>
    <w:rsid w:val="007A038C"/>
    <w:rsid w:val="007A4C0F"/>
    <w:rsid w:val="007A70CE"/>
    <w:rsid w:val="007B200D"/>
    <w:rsid w:val="007C0CD3"/>
    <w:rsid w:val="007D1D77"/>
    <w:rsid w:val="007D6CF5"/>
    <w:rsid w:val="007D7133"/>
    <w:rsid w:val="007D7A43"/>
    <w:rsid w:val="007E09D0"/>
    <w:rsid w:val="007E2AE4"/>
    <w:rsid w:val="007E5E60"/>
    <w:rsid w:val="007F13A1"/>
    <w:rsid w:val="007F2E64"/>
    <w:rsid w:val="00803775"/>
    <w:rsid w:val="00805AC5"/>
    <w:rsid w:val="00821AFD"/>
    <w:rsid w:val="00825D56"/>
    <w:rsid w:val="008274E6"/>
    <w:rsid w:val="00835B19"/>
    <w:rsid w:val="00837BF5"/>
    <w:rsid w:val="008412DE"/>
    <w:rsid w:val="00843A4F"/>
    <w:rsid w:val="0084633C"/>
    <w:rsid w:val="00852735"/>
    <w:rsid w:val="00852F6D"/>
    <w:rsid w:val="00853E53"/>
    <w:rsid w:val="00855A3B"/>
    <w:rsid w:val="008621F3"/>
    <w:rsid w:val="00862CC9"/>
    <w:rsid w:val="0086448D"/>
    <w:rsid w:val="008726E8"/>
    <w:rsid w:val="00872851"/>
    <w:rsid w:val="00881FC5"/>
    <w:rsid w:val="00884186"/>
    <w:rsid w:val="00884774"/>
    <w:rsid w:val="00884A8B"/>
    <w:rsid w:val="008853CF"/>
    <w:rsid w:val="00887391"/>
    <w:rsid w:val="00895B30"/>
    <w:rsid w:val="008A057D"/>
    <w:rsid w:val="008A4E4D"/>
    <w:rsid w:val="008B213E"/>
    <w:rsid w:val="008B2EA2"/>
    <w:rsid w:val="008B579B"/>
    <w:rsid w:val="008B58E6"/>
    <w:rsid w:val="008B6C97"/>
    <w:rsid w:val="008D1BCF"/>
    <w:rsid w:val="008D3966"/>
    <w:rsid w:val="008D533F"/>
    <w:rsid w:val="008D5880"/>
    <w:rsid w:val="008D6162"/>
    <w:rsid w:val="008E2586"/>
    <w:rsid w:val="008E52F3"/>
    <w:rsid w:val="008E55FB"/>
    <w:rsid w:val="008E659C"/>
    <w:rsid w:val="008F1C7B"/>
    <w:rsid w:val="008F297D"/>
    <w:rsid w:val="008F312A"/>
    <w:rsid w:val="008F4038"/>
    <w:rsid w:val="008F5A3E"/>
    <w:rsid w:val="00903AD6"/>
    <w:rsid w:val="00904BC0"/>
    <w:rsid w:val="00911588"/>
    <w:rsid w:val="00912B4E"/>
    <w:rsid w:val="0091348E"/>
    <w:rsid w:val="0091474E"/>
    <w:rsid w:val="00915242"/>
    <w:rsid w:val="00917593"/>
    <w:rsid w:val="0091781B"/>
    <w:rsid w:val="00917991"/>
    <w:rsid w:val="00920AA5"/>
    <w:rsid w:val="00923342"/>
    <w:rsid w:val="00925850"/>
    <w:rsid w:val="00930796"/>
    <w:rsid w:val="00931848"/>
    <w:rsid w:val="00933CAC"/>
    <w:rsid w:val="00944462"/>
    <w:rsid w:val="00946F1F"/>
    <w:rsid w:val="0095462E"/>
    <w:rsid w:val="00954F40"/>
    <w:rsid w:val="00955DE8"/>
    <w:rsid w:val="009578C1"/>
    <w:rsid w:val="00957AF7"/>
    <w:rsid w:val="009609C5"/>
    <w:rsid w:val="00963EDE"/>
    <w:rsid w:val="0096583E"/>
    <w:rsid w:val="00974128"/>
    <w:rsid w:val="00975781"/>
    <w:rsid w:val="009813F7"/>
    <w:rsid w:val="0098782C"/>
    <w:rsid w:val="009915B4"/>
    <w:rsid w:val="00995A9B"/>
    <w:rsid w:val="009A6A21"/>
    <w:rsid w:val="009B60A8"/>
    <w:rsid w:val="009C2156"/>
    <w:rsid w:val="009C3E62"/>
    <w:rsid w:val="009C555A"/>
    <w:rsid w:val="009D4056"/>
    <w:rsid w:val="009D53CA"/>
    <w:rsid w:val="009E2CBE"/>
    <w:rsid w:val="009F361F"/>
    <w:rsid w:val="009F5328"/>
    <w:rsid w:val="00A0242D"/>
    <w:rsid w:val="00A1295B"/>
    <w:rsid w:val="00A16E06"/>
    <w:rsid w:val="00A26F5C"/>
    <w:rsid w:val="00A27649"/>
    <w:rsid w:val="00A40BED"/>
    <w:rsid w:val="00A40C37"/>
    <w:rsid w:val="00A43D51"/>
    <w:rsid w:val="00A5634A"/>
    <w:rsid w:val="00A601EA"/>
    <w:rsid w:val="00A60C58"/>
    <w:rsid w:val="00A6444D"/>
    <w:rsid w:val="00A73C8A"/>
    <w:rsid w:val="00A75BDC"/>
    <w:rsid w:val="00A81C36"/>
    <w:rsid w:val="00A83979"/>
    <w:rsid w:val="00A849DB"/>
    <w:rsid w:val="00AA6108"/>
    <w:rsid w:val="00AA7282"/>
    <w:rsid w:val="00AB0C16"/>
    <w:rsid w:val="00AB16C8"/>
    <w:rsid w:val="00AC1C2C"/>
    <w:rsid w:val="00AD6B15"/>
    <w:rsid w:val="00AD777A"/>
    <w:rsid w:val="00AE1324"/>
    <w:rsid w:val="00AE13F3"/>
    <w:rsid w:val="00AE4B3C"/>
    <w:rsid w:val="00AF4311"/>
    <w:rsid w:val="00AF450E"/>
    <w:rsid w:val="00AF4D61"/>
    <w:rsid w:val="00AF5393"/>
    <w:rsid w:val="00AF7247"/>
    <w:rsid w:val="00B05ACA"/>
    <w:rsid w:val="00B062A4"/>
    <w:rsid w:val="00B07965"/>
    <w:rsid w:val="00B167B3"/>
    <w:rsid w:val="00B2222C"/>
    <w:rsid w:val="00B23A2B"/>
    <w:rsid w:val="00B23AB2"/>
    <w:rsid w:val="00B265D1"/>
    <w:rsid w:val="00B44B6A"/>
    <w:rsid w:val="00B4592B"/>
    <w:rsid w:val="00B45C19"/>
    <w:rsid w:val="00B46662"/>
    <w:rsid w:val="00B546D0"/>
    <w:rsid w:val="00B54DB4"/>
    <w:rsid w:val="00B62744"/>
    <w:rsid w:val="00B673CE"/>
    <w:rsid w:val="00B76367"/>
    <w:rsid w:val="00B832BF"/>
    <w:rsid w:val="00B83A7B"/>
    <w:rsid w:val="00BA1CF4"/>
    <w:rsid w:val="00BA1D06"/>
    <w:rsid w:val="00BA1E45"/>
    <w:rsid w:val="00BA5C9A"/>
    <w:rsid w:val="00BB62D6"/>
    <w:rsid w:val="00BB772C"/>
    <w:rsid w:val="00BC3D60"/>
    <w:rsid w:val="00BD22B0"/>
    <w:rsid w:val="00BD2D05"/>
    <w:rsid w:val="00BD3C3B"/>
    <w:rsid w:val="00BE1945"/>
    <w:rsid w:val="00BE752B"/>
    <w:rsid w:val="00BF0172"/>
    <w:rsid w:val="00BF0EBE"/>
    <w:rsid w:val="00BF1320"/>
    <w:rsid w:val="00BF2D72"/>
    <w:rsid w:val="00C06F7F"/>
    <w:rsid w:val="00C170FA"/>
    <w:rsid w:val="00C20275"/>
    <w:rsid w:val="00C210F4"/>
    <w:rsid w:val="00C222CD"/>
    <w:rsid w:val="00C22D81"/>
    <w:rsid w:val="00C2797D"/>
    <w:rsid w:val="00C302C0"/>
    <w:rsid w:val="00C304E7"/>
    <w:rsid w:val="00C409BB"/>
    <w:rsid w:val="00C4262F"/>
    <w:rsid w:val="00C429FD"/>
    <w:rsid w:val="00C47680"/>
    <w:rsid w:val="00C47BE2"/>
    <w:rsid w:val="00C51227"/>
    <w:rsid w:val="00C53E02"/>
    <w:rsid w:val="00C65E71"/>
    <w:rsid w:val="00C82E55"/>
    <w:rsid w:val="00C871FF"/>
    <w:rsid w:val="00C8749E"/>
    <w:rsid w:val="00C90823"/>
    <w:rsid w:val="00C9358B"/>
    <w:rsid w:val="00C9415E"/>
    <w:rsid w:val="00C9436A"/>
    <w:rsid w:val="00C951E2"/>
    <w:rsid w:val="00CA455B"/>
    <w:rsid w:val="00CA7655"/>
    <w:rsid w:val="00CB0BE8"/>
    <w:rsid w:val="00CB11EE"/>
    <w:rsid w:val="00CB363F"/>
    <w:rsid w:val="00CB5442"/>
    <w:rsid w:val="00CC261E"/>
    <w:rsid w:val="00CC5492"/>
    <w:rsid w:val="00CD1ECD"/>
    <w:rsid w:val="00CD461E"/>
    <w:rsid w:val="00CE0524"/>
    <w:rsid w:val="00CE06D1"/>
    <w:rsid w:val="00CE19B2"/>
    <w:rsid w:val="00CE1F4E"/>
    <w:rsid w:val="00CE2C72"/>
    <w:rsid w:val="00CF4F54"/>
    <w:rsid w:val="00CF4FDB"/>
    <w:rsid w:val="00CF61AF"/>
    <w:rsid w:val="00CF73B3"/>
    <w:rsid w:val="00D012AA"/>
    <w:rsid w:val="00D013CB"/>
    <w:rsid w:val="00D02BF4"/>
    <w:rsid w:val="00D050E6"/>
    <w:rsid w:val="00D05187"/>
    <w:rsid w:val="00D21FC2"/>
    <w:rsid w:val="00D235ED"/>
    <w:rsid w:val="00D303F2"/>
    <w:rsid w:val="00D360EA"/>
    <w:rsid w:val="00D42159"/>
    <w:rsid w:val="00D44854"/>
    <w:rsid w:val="00D44CF1"/>
    <w:rsid w:val="00D44CFA"/>
    <w:rsid w:val="00D46FCB"/>
    <w:rsid w:val="00D56262"/>
    <w:rsid w:val="00D56DF9"/>
    <w:rsid w:val="00D63C0A"/>
    <w:rsid w:val="00D64D1A"/>
    <w:rsid w:val="00D716A7"/>
    <w:rsid w:val="00D77BA9"/>
    <w:rsid w:val="00D8278E"/>
    <w:rsid w:val="00D84728"/>
    <w:rsid w:val="00D9049B"/>
    <w:rsid w:val="00D91D8C"/>
    <w:rsid w:val="00D92220"/>
    <w:rsid w:val="00D943DC"/>
    <w:rsid w:val="00DA0614"/>
    <w:rsid w:val="00DB53EF"/>
    <w:rsid w:val="00DB5807"/>
    <w:rsid w:val="00DC23F0"/>
    <w:rsid w:val="00DC5512"/>
    <w:rsid w:val="00DC5BFC"/>
    <w:rsid w:val="00DC7445"/>
    <w:rsid w:val="00DD0178"/>
    <w:rsid w:val="00DE3E78"/>
    <w:rsid w:val="00DE4EB7"/>
    <w:rsid w:val="00DF09FB"/>
    <w:rsid w:val="00DF6A3E"/>
    <w:rsid w:val="00E01778"/>
    <w:rsid w:val="00E02742"/>
    <w:rsid w:val="00E03ED3"/>
    <w:rsid w:val="00E0441E"/>
    <w:rsid w:val="00E072BC"/>
    <w:rsid w:val="00E14467"/>
    <w:rsid w:val="00E16E77"/>
    <w:rsid w:val="00E2082C"/>
    <w:rsid w:val="00E25DEC"/>
    <w:rsid w:val="00E325B2"/>
    <w:rsid w:val="00E457DF"/>
    <w:rsid w:val="00E56F60"/>
    <w:rsid w:val="00E622B8"/>
    <w:rsid w:val="00E67CE5"/>
    <w:rsid w:val="00E71EB8"/>
    <w:rsid w:val="00E805D2"/>
    <w:rsid w:val="00E87042"/>
    <w:rsid w:val="00E906B3"/>
    <w:rsid w:val="00E9325F"/>
    <w:rsid w:val="00E94AB2"/>
    <w:rsid w:val="00E9557A"/>
    <w:rsid w:val="00E955BA"/>
    <w:rsid w:val="00EB1881"/>
    <w:rsid w:val="00EB1C4E"/>
    <w:rsid w:val="00EB1D6B"/>
    <w:rsid w:val="00EB2487"/>
    <w:rsid w:val="00EB4440"/>
    <w:rsid w:val="00EB6930"/>
    <w:rsid w:val="00EC2518"/>
    <w:rsid w:val="00ED3C80"/>
    <w:rsid w:val="00EE0CDE"/>
    <w:rsid w:val="00EE2529"/>
    <w:rsid w:val="00EE6867"/>
    <w:rsid w:val="00EE7E26"/>
    <w:rsid w:val="00EF081C"/>
    <w:rsid w:val="00EF24CF"/>
    <w:rsid w:val="00EF5A28"/>
    <w:rsid w:val="00EF5D59"/>
    <w:rsid w:val="00EF7A6C"/>
    <w:rsid w:val="00F06A6F"/>
    <w:rsid w:val="00F11C23"/>
    <w:rsid w:val="00F30B52"/>
    <w:rsid w:val="00F35766"/>
    <w:rsid w:val="00F37837"/>
    <w:rsid w:val="00F411AB"/>
    <w:rsid w:val="00F47086"/>
    <w:rsid w:val="00F47268"/>
    <w:rsid w:val="00F501B0"/>
    <w:rsid w:val="00F570F7"/>
    <w:rsid w:val="00F61BF2"/>
    <w:rsid w:val="00F63D1E"/>
    <w:rsid w:val="00F76BB7"/>
    <w:rsid w:val="00F83488"/>
    <w:rsid w:val="00F930E0"/>
    <w:rsid w:val="00F96047"/>
    <w:rsid w:val="00F96557"/>
    <w:rsid w:val="00F96CB6"/>
    <w:rsid w:val="00F96FB6"/>
    <w:rsid w:val="00FA0505"/>
    <w:rsid w:val="00FB25F3"/>
    <w:rsid w:val="00FB2CC1"/>
    <w:rsid w:val="00FB3F2C"/>
    <w:rsid w:val="00FB45E6"/>
    <w:rsid w:val="00FB636F"/>
    <w:rsid w:val="00FC295B"/>
    <w:rsid w:val="00FC4BCC"/>
    <w:rsid w:val="00FC5D3F"/>
    <w:rsid w:val="00FD044A"/>
    <w:rsid w:val="00FD656E"/>
    <w:rsid w:val="00FD79D8"/>
    <w:rsid w:val="00FE2A2F"/>
    <w:rsid w:val="00FE5FA4"/>
    <w:rsid w:val="00FF4D80"/>
    <w:rsid w:val="03B29465"/>
    <w:rsid w:val="047AC621"/>
    <w:rsid w:val="0C368C14"/>
    <w:rsid w:val="0CB7A2B1"/>
    <w:rsid w:val="0CC53F4F"/>
    <w:rsid w:val="0DD60B32"/>
    <w:rsid w:val="1036FC93"/>
    <w:rsid w:val="110A73EC"/>
    <w:rsid w:val="12A57A04"/>
    <w:rsid w:val="1304C840"/>
    <w:rsid w:val="135CC061"/>
    <w:rsid w:val="1720B68B"/>
    <w:rsid w:val="18D70383"/>
    <w:rsid w:val="193925C5"/>
    <w:rsid w:val="1A60F231"/>
    <w:rsid w:val="1CDEF0DD"/>
    <w:rsid w:val="1D14EC6D"/>
    <w:rsid w:val="1D6322FF"/>
    <w:rsid w:val="1DB9BC55"/>
    <w:rsid w:val="1E98279F"/>
    <w:rsid w:val="21CFC861"/>
    <w:rsid w:val="236B98C2"/>
    <w:rsid w:val="23AF60C1"/>
    <w:rsid w:val="28365595"/>
    <w:rsid w:val="2B930E21"/>
    <w:rsid w:val="31A15B94"/>
    <w:rsid w:val="3637C78E"/>
    <w:rsid w:val="392FC845"/>
    <w:rsid w:val="3B5A7AC9"/>
    <w:rsid w:val="3BFEBDF7"/>
    <w:rsid w:val="3C8DC18B"/>
    <w:rsid w:val="3CA52BA6"/>
    <w:rsid w:val="3DED5F10"/>
    <w:rsid w:val="3E85099D"/>
    <w:rsid w:val="43016BEB"/>
    <w:rsid w:val="48B8A021"/>
    <w:rsid w:val="495D1C2E"/>
    <w:rsid w:val="49A20A95"/>
    <w:rsid w:val="4D4A81A8"/>
    <w:rsid w:val="4D6A4F48"/>
    <w:rsid w:val="509B251E"/>
    <w:rsid w:val="50E00F12"/>
    <w:rsid w:val="52A547B0"/>
    <w:rsid w:val="53184873"/>
    <w:rsid w:val="5331BEC9"/>
    <w:rsid w:val="57BC80D2"/>
    <w:rsid w:val="5A1BC332"/>
    <w:rsid w:val="5C080830"/>
    <w:rsid w:val="5C116C5F"/>
    <w:rsid w:val="5DD2966C"/>
    <w:rsid w:val="60003C65"/>
    <w:rsid w:val="62445518"/>
    <w:rsid w:val="625E3835"/>
    <w:rsid w:val="62DFA115"/>
    <w:rsid w:val="69F84DF7"/>
    <w:rsid w:val="6C544CA4"/>
    <w:rsid w:val="72DAB217"/>
    <w:rsid w:val="73449595"/>
    <w:rsid w:val="7392A736"/>
    <w:rsid w:val="76156C34"/>
    <w:rsid w:val="7628780B"/>
    <w:rsid w:val="77225784"/>
    <w:rsid w:val="77D471C8"/>
    <w:rsid w:val="78799F2C"/>
    <w:rsid w:val="797127E5"/>
    <w:rsid w:val="7B73F1FF"/>
    <w:rsid w:val="7D32975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451B0"/>
  <w15:docId w15:val="{1656C497-6CB0-4FD6-8C1B-2B4EA162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3D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4534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semiHidden/>
    <w:unhideWhenUsed/>
    <w:qFormat/>
    <w:rsid w:val="000846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1474E"/>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link w:val="LijstalineaChar"/>
    <w:uiPriority w:val="34"/>
    <w:qFormat/>
    <w:rsid w:val="000E57F4"/>
    <w:pPr>
      <w:ind w:left="720"/>
      <w:contextualSpacing/>
    </w:pPr>
  </w:style>
  <w:style w:type="paragraph" w:styleId="Ballontekst">
    <w:name w:val="Balloon Text"/>
    <w:basedOn w:val="Standaard"/>
    <w:link w:val="BallontekstChar"/>
    <w:uiPriority w:val="99"/>
    <w:semiHidden/>
    <w:unhideWhenUsed/>
    <w:rsid w:val="000577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7779"/>
    <w:rPr>
      <w:rFonts w:ascii="Tahoma" w:hAnsi="Tahoma" w:cs="Tahoma"/>
      <w:sz w:val="16"/>
      <w:szCs w:val="16"/>
    </w:rPr>
  </w:style>
  <w:style w:type="paragraph" w:styleId="Koptekst">
    <w:name w:val="header"/>
    <w:basedOn w:val="Standaard"/>
    <w:link w:val="KoptekstChar"/>
    <w:uiPriority w:val="99"/>
    <w:unhideWhenUsed/>
    <w:rsid w:val="00EE0C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0CDE"/>
  </w:style>
  <w:style w:type="paragraph" w:styleId="Voettekst">
    <w:name w:val="footer"/>
    <w:basedOn w:val="Standaard"/>
    <w:link w:val="VoettekstChar"/>
    <w:uiPriority w:val="99"/>
    <w:unhideWhenUsed/>
    <w:rsid w:val="00EE0C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0CDE"/>
  </w:style>
  <w:style w:type="character" w:styleId="Hyperlink">
    <w:name w:val="Hyperlink"/>
    <w:basedOn w:val="Standaardalinea-lettertype"/>
    <w:uiPriority w:val="99"/>
    <w:unhideWhenUsed/>
    <w:rsid w:val="009C555A"/>
    <w:rPr>
      <w:color w:val="0000FF" w:themeColor="hyperlink"/>
      <w:u w:val="single"/>
    </w:rPr>
  </w:style>
  <w:style w:type="paragraph" w:styleId="Normaalweb">
    <w:name w:val="Normal (Web)"/>
    <w:basedOn w:val="Standaard"/>
    <w:uiPriority w:val="99"/>
    <w:unhideWhenUsed/>
    <w:rsid w:val="00341C24"/>
    <w:pPr>
      <w:spacing w:after="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13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A5634A"/>
    <w:pPr>
      <w:spacing w:after="0" w:line="240" w:lineRule="auto"/>
    </w:pPr>
  </w:style>
  <w:style w:type="character" w:customStyle="1" w:styleId="LijstalineaChar">
    <w:name w:val="Lijstalinea Char"/>
    <w:basedOn w:val="Standaardalinea-lettertype"/>
    <w:link w:val="Lijstalinea"/>
    <w:uiPriority w:val="34"/>
    <w:rsid w:val="00767C97"/>
  </w:style>
  <w:style w:type="character" w:customStyle="1" w:styleId="Kop2Char">
    <w:name w:val="Kop 2 Char"/>
    <w:basedOn w:val="Standaardalinea-lettertype"/>
    <w:link w:val="Kop2"/>
    <w:uiPriority w:val="9"/>
    <w:rsid w:val="00345342"/>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semiHidden/>
    <w:rsid w:val="00084661"/>
    <w:rPr>
      <w:rFonts w:asciiTheme="majorHAnsi" w:eastAsiaTheme="majorEastAsia" w:hAnsiTheme="majorHAnsi" w:cstheme="majorBidi"/>
      <w:color w:val="243F60" w:themeColor="accent1" w:themeShade="7F"/>
      <w:sz w:val="24"/>
      <w:szCs w:val="24"/>
    </w:rPr>
  </w:style>
  <w:style w:type="character" w:styleId="GevolgdeHyperlink">
    <w:name w:val="FollowedHyperlink"/>
    <w:basedOn w:val="Standaardalinea-lettertype"/>
    <w:uiPriority w:val="99"/>
    <w:semiHidden/>
    <w:unhideWhenUsed/>
    <w:rsid w:val="00CA7655"/>
    <w:rPr>
      <w:color w:val="800080" w:themeColor="followedHyperlink"/>
      <w:u w:val="single"/>
    </w:rPr>
  </w:style>
  <w:style w:type="character" w:styleId="Onopgelostemelding">
    <w:name w:val="Unresolved Mention"/>
    <w:basedOn w:val="Standaardalinea-lettertype"/>
    <w:uiPriority w:val="99"/>
    <w:semiHidden/>
    <w:unhideWhenUsed/>
    <w:rsid w:val="00CA7655"/>
    <w:rPr>
      <w:color w:val="605E5C"/>
      <w:shd w:val="clear" w:color="auto" w:fill="E1DFDD"/>
    </w:rPr>
  </w:style>
  <w:style w:type="character" w:customStyle="1" w:styleId="Kop1Char">
    <w:name w:val="Kop 1 Char"/>
    <w:basedOn w:val="Standaardalinea-lettertype"/>
    <w:link w:val="Kop1"/>
    <w:uiPriority w:val="9"/>
    <w:rsid w:val="00A43D51"/>
    <w:rPr>
      <w:rFonts w:asciiTheme="majorHAnsi" w:eastAsiaTheme="majorEastAsia" w:hAnsiTheme="majorHAnsi" w:cstheme="majorBidi"/>
      <w:color w:val="365F91" w:themeColor="accent1" w:themeShade="BF"/>
      <w:sz w:val="32"/>
      <w:szCs w:val="32"/>
    </w:rPr>
  </w:style>
  <w:style w:type="paragraph" w:styleId="Kopvaninhoudsopgave">
    <w:name w:val="TOC Heading"/>
    <w:basedOn w:val="Kop1"/>
    <w:next w:val="Standaard"/>
    <w:uiPriority w:val="39"/>
    <w:unhideWhenUsed/>
    <w:qFormat/>
    <w:rsid w:val="00A43D51"/>
    <w:pPr>
      <w:spacing w:line="259" w:lineRule="auto"/>
      <w:outlineLvl w:val="9"/>
    </w:pPr>
    <w:rPr>
      <w:lang w:eastAsia="nl-NL"/>
    </w:rPr>
  </w:style>
  <w:style w:type="paragraph" w:styleId="Inhopg2">
    <w:name w:val="toc 2"/>
    <w:basedOn w:val="Standaard"/>
    <w:next w:val="Standaard"/>
    <w:autoRedefine/>
    <w:uiPriority w:val="39"/>
    <w:unhideWhenUsed/>
    <w:rsid w:val="00A43D51"/>
    <w:pPr>
      <w:spacing w:after="100"/>
      <w:ind w:left="220"/>
    </w:pPr>
  </w:style>
  <w:style w:type="character" w:customStyle="1" w:styleId="contentpasted0">
    <w:name w:val="contentpasted0"/>
    <w:basedOn w:val="Standaardalinea-lettertype"/>
    <w:rsid w:val="00E67CE5"/>
  </w:style>
  <w:style w:type="paragraph" w:styleId="Inhopg1">
    <w:name w:val="toc 1"/>
    <w:basedOn w:val="Standaard"/>
    <w:next w:val="Standaard"/>
    <w:autoRedefine/>
    <w:uiPriority w:val="39"/>
    <w:unhideWhenUsed/>
    <w:rsid w:val="00853E53"/>
    <w:pPr>
      <w:spacing w:after="100"/>
    </w:pPr>
  </w:style>
  <w:style w:type="paragraph" w:customStyle="1" w:styleId="paragraph">
    <w:name w:val="paragraph"/>
    <w:basedOn w:val="Standaard"/>
    <w:rsid w:val="00050D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50DCD"/>
  </w:style>
  <w:style w:type="character" w:customStyle="1" w:styleId="eop">
    <w:name w:val="eop"/>
    <w:basedOn w:val="Standaardalinea-lettertype"/>
    <w:rsid w:val="00050DCD"/>
  </w:style>
  <w:style w:type="character" w:customStyle="1" w:styleId="GeenafstandChar">
    <w:name w:val="Geen afstand Char"/>
    <w:basedOn w:val="Standaardalinea-lettertype"/>
    <w:link w:val="Geenafstand"/>
    <w:uiPriority w:val="1"/>
    <w:rsid w:val="00040127"/>
  </w:style>
  <w:style w:type="paragraph" w:customStyle="1" w:styleId="xmsonormal">
    <w:name w:val="x_msonormal"/>
    <w:basedOn w:val="Standaard"/>
    <w:rsid w:val="008853C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1709">
      <w:bodyDiv w:val="1"/>
      <w:marLeft w:val="0"/>
      <w:marRight w:val="0"/>
      <w:marTop w:val="0"/>
      <w:marBottom w:val="0"/>
      <w:divBdr>
        <w:top w:val="none" w:sz="0" w:space="0" w:color="auto"/>
        <w:left w:val="none" w:sz="0" w:space="0" w:color="auto"/>
        <w:bottom w:val="none" w:sz="0" w:space="0" w:color="auto"/>
        <w:right w:val="none" w:sz="0" w:space="0" w:color="auto"/>
      </w:divBdr>
    </w:div>
    <w:div w:id="190463646">
      <w:bodyDiv w:val="1"/>
      <w:marLeft w:val="0"/>
      <w:marRight w:val="0"/>
      <w:marTop w:val="0"/>
      <w:marBottom w:val="0"/>
      <w:divBdr>
        <w:top w:val="none" w:sz="0" w:space="0" w:color="auto"/>
        <w:left w:val="none" w:sz="0" w:space="0" w:color="auto"/>
        <w:bottom w:val="none" w:sz="0" w:space="0" w:color="auto"/>
        <w:right w:val="none" w:sz="0" w:space="0" w:color="auto"/>
      </w:divBdr>
    </w:div>
    <w:div w:id="203640634">
      <w:bodyDiv w:val="1"/>
      <w:marLeft w:val="0"/>
      <w:marRight w:val="0"/>
      <w:marTop w:val="0"/>
      <w:marBottom w:val="0"/>
      <w:divBdr>
        <w:top w:val="none" w:sz="0" w:space="0" w:color="auto"/>
        <w:left w:val="none" w:sz="0" w:space="0" w:color="auto"/>
        <w:bottom w:val="none" w:sz="0" w:space="0" w:color="auto"/>
        <w:right w:val="none" w:sz="0" w:space="0" w:color="auto"/>
      </w:divBdr>
    </w:div>
    <w:div w:id="209197547">
      <w:bodyDiv w:val="1"/>
      <w:marLeft w:val="0"/>
      <w:marRight w:val="0"/>
      <w:marTop w:val="0"/>
      <w:marBottom w:val="0"/>
      <w:divBdr>
        <w:top w:val="none" w:sz="0" w:space="0" w:color="auto"/>
        <w:left w:val="none" w:sz="0" w:space="0" w:color="auto"/>
        <w:bottom w:val="none" w:sz="0" w:space="0" w:color="auto"/>
        <w:right w:val="none" w:sz="0" w:space="0" w:color="auto"/>
      </w:divBdr>
    </w:div>
    <w:div w:id="310213495">
      <w:bodyDiv w:val="1"/>
      <w:marLeft w:val="0"/>
      <w:marRight w:val="0"/>
      <w:marTop w:val="0"/>
      <w:marBottom w:val="0"/>
      <w:divBdr>
        <w:top w:val="none" w:sz="0" w:space="0" w:color="auto"/>
        <w:left w:val="none" w:sz="0" w:space="0" w:color="auto"/>
        <w:bottom w:val="none" w:sz="0" w:space="0" w:color="auto"/>
        <w:right w:val="none" w:sz="0" w:space="0" w:color="auto"/>
      </w:divBdr>
    </w:div>
    <w:div w:id="313488210">
      <w:bodyDiv w:val="1"/>
      <w:marLeft w:val="0"/>
      <w:marRight w:val="0"/>
      <w:marTop w:val="0"/>
      <w:marBottom w:val="0"/>
      <w:divBdr>
        <w:top w:val="none" w:sz="0" w:space="0" w:color="auto"/>
        <w:left w:val="none" w:sz="0" w:space="0" w:color="auto"/>
        <w:bottom w:val="none" w:sz="0" w:space="0" w:color="auto"/>
        <w:right w:val="none" w:sz="0" w:space="0" w:color="auto"/>
      </w:divBdr>
    </w:div>
    <w:div w:id="513417469">
      <w:bodyDiv w:val="1"/>
      <w:marLeft w:val="0"/>
      <w:marRight w:val="0"/>
      <w:marTop w:val="0"/>
      <w:marBottom w:val="0"/>
      <w:divBdr>
        <w:top w:val="none" w:sz="0" w:space="0" w:color="auto"/>
        <w:left w:val="none" w:sz="0" w:space="0" w:color="auto"/>
        <w:bottom w:val="none" w:sz="0" w:space="0" w:color="auto"/>
        <w:right w:val="none" w:sz="0" w:space="0" w:color="auto"/>
      </w:divBdr>
    </w:div>
    <w:div w:id="574166103">
      <w:bodyDiv w:val="1"/>
      <w:marLeft w:val="0"/>
      <w:marRight w:val="0"/>
      <w:marTop w:val="0"/>
      <w:marBottom w:val="0"/>
      <w:divBdr>
        <w:top w:val="none" w:sz="0" w:space="0" w:color="auto"/>
        <w:left w:val="none" w:sz="0" w:space="0" w:color="auto"/>
        <w:bottom w:val="none" w:sz="0" w:space="0" w:color="auto"/>
        <w:right w:val="none" w:sz="0" w:space="0" w:color="auto"/>
      </w:divBdr>
    </w:div>
    <w:div w:id="636449681">
      <w:bodyDiv w:val="1"/>
      <w:marLeft w:val="0"/>
      <w:marRight w:val="0"/>
      <w:marTop w:val="0"/>
      <w:marBottom w:val="0"/>
      <w:divBdr>
        <w:top w:val="none" w:sz="0" w:space="0" w:color="auto"/>
        <w:left w:val="none" w:sz="0" w:space="0" w:color="auto"/>
        <w:bottom w:val="none" w:sz="0" w:space="0" w:color="auto"/>
        <w:right w:val="none" w:sz="0" w:space="0" w:color="auto"/>
      </w:divBdr>
    </w:div>
    <w:div w:id="641079250">
      <w:bodyDiv w:val="1"/>
      <w:marLeft w:val="0"/>
      <w:marRight w:val="0"/>
      <w:marTop w:val="0"/>
      <w:marBottom w:val="0"/>
      <w:divBdr>
        <w:top w:val="none" w:sz="0" w:space="0" w:color="auto"/>
        <w:left w:val="none" w:sz="0" w:space="0" w:color="auto"/>
        <w:bottom w:val="none" w:sz="0" w:space="0" w:color="auto"/>
        <w:right w:val="none" w:sz="0" w:space="0" w:color="auto"/>
      </w:divBdr>
      <w:divsChild>
        <w:div w:id="227499909">
          <w:marLeft w:val="0"/>
          <w:marRight w:val="0"/>
          <w:marTop w:val="0"/>
          <w:marBottom w:val="0"/>
          <w:divBdr>
            <w:top w:val="none" w:sz="0" w:space="0" w:color="auto"/>
            <w:left w:val="none" w:sz="0" w:space="0" w:color="auto"/>
            <w:bottom w:val="none" w:sz="0" w:space="0" w:color="auto"/>
            <w:right w:val="none" w:sz="0" w:space="0" w:color="auto"/>
          </w:divBdr>
        </w:div>
      </w:divsChild>
    </w:div>
    <w:div w:id="915044626">
      <w:bodyDiv w:val="1"/>
      <w:marLeft w:val="0"/>
      <w:marRight w:val="0"/>
      <w:marTop w:val="0"/>
      <w:marBottom w:val="0"/>
      <w:divBdr>
        <w:top w:val="none" w:sz="0" w:space="0" w:color="auto"/>
        <w:left w:val="none" w:sz="0" w:space="0" w:color="auto"/>
        <w:bottom w:val="none" w:sz="0" w:space="0" w:color="auto"/>
        <w:right w:val="none" w:sz="0" w:space="0" w:color="auto"/>
      </w:divBdr>
    </w:div>
    <w:div w:id="946499017">
      <w:bodyDiv w:val="1"/>
      <w:marLeft w:val="0"/>
      <w:marRight w:val="0"/>
      <w:marTop w:val="0"/>
      <w:marBottom w:val="0"/>
      <w:divBdr>
        <w:top w:val="none" w:sz="0" w:space="0" w:color="auto"/>
        <w:left w:val="none" w:sz="0" w:space="0" w:color="auto"/>
        <w:bottom w:val="none" w:sz="0" w:space="0" w:color="auto"/>
        <w:right w:val="none" w:sz="0" w:space="0" w:color="auto"/>
      </w:divBdr>
    </w:div>
    <w:div w:id="953246234">
      <w:bodyDiv w:val="1"/>
      <w:marLeft w:val="0"/>
      <w:marRight w:val="0"/>
      <w:marTop w:val="0"/>
      <w:marBottom w:val="0"/>
      <w:divBdr>
        <w:top w:val="none" w:sz="0" w:space="0" w:color="auto"/>
        <w:left w:val="none" w:sz="0" w:space="0" w:color="auto"/>
        <w:bottom w:val="none" w:sz="0" w:space="0" w:color="auto"/>
        <w:right w:val="none" w:sz="0" w:space="0" w:color="auto"/>
      </w:divBdr>
      <w:divsChild>
        <w:div w:id="362826899">
          <w:marLeft w:val="0"/>
          <w:marRight w:val="0"/>
          <w:marTop w:val="0"/>
          <w:marBottom w:val="0"/>
          <w:divBdr>
            <w:top w:val="none" w:sz="0" w:space="0" w:color="auto"/>
            <w:left w:val="none" w:sz="0" w:space="0" w:color="auto"/>
            <w:bottom w:val="none" w:sz="0" w:space="0" w:color="auto"/>
            <w:right w:val="none" w:sz="0" w:space="0" w:color="auto"/>
          </w:divBdr>
          <w:divsChild>
            <w:div w:id="1772162420">
              <w:marLeft w:val="0"/>
              <w:marRight w:val="0"/>
              <w:marTop w:val="0"/>
              <w:marBottom w:val="0"/>
              <w:divBdr>
                <w:top w:val="none" w:sz="0" w:space="0" w:color="auto"/>
                <w:left w:val="none" w:sz="0" w:space="0" w:color="auto"/>
                <w:bottom w:val="none" w:sz="0" w:space="0" w:color="auto"/>
                <w:right w:val="none" w:sz="0" w:space="0" w:color="auto"/>
              </w:divBdr>
              <w:divsChild>
                <w:div w:id="342637191">
                  <w:marLeft w:val="0"/>
                  <w:marRight w:val="0"/>
                  <w:marTop w:val="0"/>
                  <w:marBottom w:val="0"/>
                  <w:divBdr>
                    <w:top w:val="none" w:sz="0" w:space="0" w:color="auto"/>
                    <w:left w:val="none" w:sz="0" w:space="0" w:color="auto"/>
                    <w:bottom w:val="none" w:sz="0" w:space="0" w:color="auto"/>
                    <w:right w:val="none" w:sz="0" w:space="0" w:color="auto"/>
                  </w:divBdr>
                  <w:divsChild>
                    <w:div w:id="255022363">
                      <w:marLeft w:val="0"/>
                      <w:marRight w:val="0"/>
                      <w:marTop w:val="0"/>
                      <w:marBottom w:val="0"/>
                      <w:divBdr>
                        <w:top w:val="none" w:sz="0" w:space="0" w:color="auto"/>
                        <w:left w:val="none" w:sz="0" w:space="0" w:color="auto"/>
                        <w:bottom w:val="none" w:sz="0" w:space="0" w:color="auto"/>
                        <w:right w:val="none" w:sz="0" w:space="0" w:color="auto"/>
                      </w:divBdr>
                      <w:divsChild>
                        <w:div w:id="2046099480">
                          <w:marLeft w:val="0"/>
                          <w:marRight w:val="0"/>
                          <w:marTop w:val="0"/>
                          <w:marBottom w:val="0"/>
                          <w:divBdr>
                            <w:top w:val="none" w:sz="0" w:space="0" w:color="auto"/>
                            <w:left w:val="none" w:sz="0" w:space="0" w:color="auto"/>
                            <w:bottom w:val="none" w:sz="0" w:space="0" w:color="auto"/>
                            <w:right w:val="none" w:sz="0" w:space="0" w:color="auto"/>
                          </w:divBdr>
                          <w:divsChild>
                            <w:div w:id="917710634">
                              <w:marLeft w:val="0"/>
                              <w:marRight w:val="0"/>
                              <w:marTop w:val="0"/>
                              <w:marBottom w:val="0"/>
                              <w:divBdr>
                                <w:top w:val="none" w:sz="0" w:space="0" w:color="auto"/>
                                <w:left w:val="none" w:sz="0" w:space="0" w:color="auto"/>
                                <w:bottom w:val="none" w:sz="0" w:space="0" w:color="auto"/>
                                <w:right w:val="none" w:sz="0" w:space="0" w:color="auto"/>
                              </w:divBdr>
                              <w:divsChild>
                                <w:div w:id="13441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095379">
      <w:bodyDiv w:val="1"/>
      <w:marLeft w:val="0"/>
      <w:marRight w:val="0"/>
      <w:marTop w:val="0"/>
      <w:marBottom w:val="0"/>
      <w:divBdr>
        <w:top w:val="none" w:sz="0" w:space="0" w:color="auto"/>
        <w:left w:val="none" w:sz="0" w:space="0" w:color="auto"/>
        <w:bottom w:val="none" w:sz="0" w:space="0" w:color="auto"/>
        <w:right w:val="none" w:sz="0" w:space="0" w:color="auto"/>
      </w:divBdr>
    </w:div>
    <w:div w:id="1064915357">
      <w:bodyDiv w:val="1"/>
      <w:marLeft w:val="0"/>
      <w:marRight w:val="0"/>
      <w:marTop w:val="0"/>
      <w:marBottom w:val="0"/>
      <w:divBdr>
        <w:top w:val="none" w:sz="0" w:space="0" w:color="auto"/>
        <w:left w:val="none" w:sz="0" w:space="0" w:color="auto"/>
        <w:bottom w:val="none" w:sz="0" w:space="0" w:color="auto"/>
        <w:right w:val="none" w:sz="0" w:space="0" w:color="auto"/>
      </w:divBdr>
      <w:divsChild>
        <w:div w:id="646397214">
          <w:marLeft w:val="0"/>
          <w:marRight w:val="0"/>
          <w:marTop w:val="0"/>
          <w:marBottom w:val="0"/>
          <w:divBdr>
            <w:top w:val="none" w:sz="0" w:space="0" w:color="auto"/>
            <w:left w:val="none" w:sz="0" w:space="0" w:color="auto"/>
            <w:bottom w:val="none" w:sz="0" w:space="0" w:color="auto"/>
            <w:right w:val="none" w:sz="0" w:space="0" w:color="auto"/>
          </w:divBdr>
          <w:divsChild>
            <w:div w:id="440104515">
              <w:marLeft w:val="0"/>
              <w:marRight w:val="0"/>
              <w:marTop w:val="0"/>
              <w:marBottom w:val="0"/>
              <w:divBdr>
                <w:top w:val="none" w:sz="0" w:space="0" w:color="auto"/>
                <w:left w:val="none" w:sz="0" w:space="0" w:color="auto"/>
                <w:bottom w:val="none" w:sz="0" w:space="0" w:color="auto"/>
                <w:right w:val="none" w:sz="0" w:space="0" w:color="auto"/>
              </w:divBdr>
              <w:divsChild>
                <w:div w:id="1407799763">
                  <w:marLeft w:val="0"/>
                  <w:marRight w:val="0"/>
                  <w:marTop w:val="0"/>
                  <w:marBottom w:val="0"/>
                  <w:divBdr>
                    <w:top w:val="none" w:sz="0" w:space="0" w:color="auto"/>
                    <w:left w:val="none" w:sz="0" w:space="0" w:color="auto"/>
                    <w:bottom w:val="none" w:sz="0" w:space="0" w:color="auto"/>
                    <w:right w:val="none" w:sz="0" w:space="0" w:color="auto"/>
                  </w:divBdr>
                  <w:divsChild>
                    <w:div w:id="407194318">
                      <w:marLeft w:val="0"/>
                      <w:marRight w:val="0"/>
                      <w:marTop w:val="0"/>
                      <w:marBottom w:val="0"/>
                      <w:divBdr>
                        <w:top w:val="none" w:sz="0" w:space="0" w:color="auto"/>
                        <w:left w:val="none" w:sz="0" w:space="0" w:color="auto"/>
                        <w:bottom w:val="none" w:sz="0" w:space="0" w:color="auto"/>
                        <w:right w:val="none" w:sz="0" w:space="0" w:color="auto"/>
                      </w:divBdr>
                      <w:divsChild>
                        <w:div w:id="2057779745">
                          <w:marLeft w:val="0"/>
                          <w:marRight w:val="0"/>
                          <w:marTop w:val="0"/>
                          <w:marBottom w:val="0"/>
                          <w:divBdr>
                            <w:top w:val="none" w:sz="0" w:space="0" w:color="auto"/>
                            <w:left w:val="none" w:sz="0" w:space="0" w:color="auto"/>
                            <w:bottom w:val="none" w:sz="0" w:space="0" w:color="auto"/>
                            <w:right w:val="none" w:sz="0" w:space="0" w:color="auto"/>
                          </w:divBdr>
                          <w:divsChild>
                            <w:div w:id="1002008420">
                              <w:marLeft w:val="0"/>
                              <w:marRight w:val="0"/>
                              <w:marTop w:val="0"/>
                              <w:marBottom w:val="0"/>
                              <w:divBdr>
                                <w:top w:val="none" w:sz="0" w:space="0" w:color="auto"/>
                                <w:left w:val="none" w:sz="0" w:space="0" w:color="auto"/>
                                <w:bottom w:val="none" w:sz="0" w:space="0" w:color="auto"/>
                                <w:right w:val="none" w:sz="0" w:space="0" w:color="auto"/>
                              </w:divBdr>
                              <w:divsChild>
                                <w:div w:id="7676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656402">
      <w:bodyDiv w:val="1"/>
      <w:marLeft w:val="0"/>
      <w:marRight w:val="0"/>
      <w:marTop w:val="0"/>
      <w:marBottom w:val="0"/>
      <w:divBdr>
        <w:top w:val="none" w:sz="0" w:space="0" w:color="auto"/>
        <w:left w:val="none" w:sz="0" w:space="0" w:color="auto"/>
        <w:bottom w:val="none" w:sz="0" w:space="0" w:color="auto"/>
        <w:right w:val="none" w:sz="0" w:space="0" w:color="auto"/>
      </w:divBdr>
    </w:div>
    <w:div w:id="1260335922">
      <w:bodyDiv w:val="1"/>
      <w:marLeft w:val="0"/>
      <w:marRight w:val="0"/>
      <w:marTop w:val="0"/>
      <w:marBottom w:val="0"/>
      <w:divBdr>
        <w:top w:val="none" w:sz="0" w:space="0" w:color="auto"/>
        <w:left w:val="none" w:sz="0" w:space="0" w:color="auto"/>
        <w:bottom w:val="none" w:sz="0" w:space="0" w:color="auto"/>
        <w:right w:val="none" w:sz="0" w:space="0" w:color="auto"/>
      </w:divBdr>
    </w:div>
    <w:div w:id="1261913212">
      <w:bodyDiv w:val="1"/>
      <w:marLeft w:val="0"/>
      <w:marRight w:val="0"/>
      <w:marTop w:val="0"/>
      <w:marBottom w:val="0"/>
      <w:divBdr>
        <w:top w:val="none" w:sz="0" w:space="0" w:color="auto"/>
        <w:left w:val="none" w:sz="0" w:space="0" w:color="auto"/>
        <w:bottom w:val="none" w:sz="0" w:space="0" w:color="auto"/>
        <w:right w:val="none" w:sz="0" w:space="0" w:color="auto"/>
      </w:divBdr>
      <w:divsChild>
        <w:div w:id="613055091">
          <w:marLeft w:val="0"/>
          <w:marRight w:val="0"/>
          <w:marTop w:val="0"/>
          <w:marBottom w:val="0"/>
          <w:divBdr>
            <w:top w:val="none" w:sz="0" w:space="0" w:color="auto"/>
            <w:left w:val="none" w:sz="0" w:space="0" w:color="auto"/>
            <w:bottom w:val="none" w:sz="0" w:space="0" w:color="auto"/>
            <w:right w:val="none" w:sz="0" w:space="0" w:color="auto"/>
          </w:divBdr>
        </w:div>
      </w:divsChild>
    </w:div>
    <w:div w:id="1301766637">
      <w:bodyDiv w:val="1"/>
      <w:marLeft w:val="0"/>
      <w:marRight w:val="0"/>
      <w:marTop w:val="0"/>
      <w:marBottom w:val="0"/>
      <w:divBdr>
        <w:top w:val="none" w:sz="0" w:space="0" w:color="auto"/>
        <w:left w:val="none" w:sz="0" w:space="0" w:color="auto"/>
        <w:bottom w:val="none" w:sz="0" w:space="0" w:color="auto"/>
        <w:right w:val="none" w:sz="0" w:space="0" w:color="auto"/>
      </w:divBdr>
    </w:div>
    <w:div w:id="1360011251">
      <w:bodyDiv w:val="1"/>
      <w:marLeft w:val="0"/>
      <w:marRight w:val="0"/>
      <w:marTop w:val="0"/>
      <w:marBottom w:val="0"/>
      <w:divBdr>
        <w:top w:val="none" w:sz="0" w:space="0" w:color="auto"/>
        <w:left w:val="none" w:sz="0" w:space="0" w:color="auto"/>
        <w:bottom w:val="none" w:sz="0" w:space="0" w:color="auto"/>
        <w:right w:val="none" w:sz="0" w:space="0" w:color="auto"/>
      </w:divBdr>
    </w:div>
    <w:div w:id="1627395562">
      <w:bodyDiv w:val="1"/>
      <w:marLeft w:val="0"/>
      <w:marRight w:val="0"/>
      <w:marTop w:val="0"/>
      <w:marBottom w:val="0"/>
      <w:divBdr>
        <w:top w:val="none" w:sz="0" w:space="0" w:color="auto"/>
        <w:left w:val="none" w:sz="0" w:space="0" w:color="auto"/>
        <w:bottom w:val="none" w:sz="0" w:space="0" w:color="auto"/>
        <w:right w:val="none" w:sz="0" w:space="0" w:color="auto"/>
      </w:divBdr>
    </w:div>
    <w:div w:id="1729455465">
      <w:bodyDiv w:val="1"/>
      <w:marLeft w:val="0"/>
      <w:marRight w:val="0"/>
      <w:marTop w:val="0"/>
      <w:marBottom w:val="0"/>
      <w:divBdr>
        <w:top w:val="none" w:sz="0" w:space="0" w:color="auto"/>
        <w:left w:val="none" w:sz="0" w:space="0" w:color="auto"/>
        <w:bottom w:val="none" w:sz="0" w:space="0" w:color="auto"/>
        <w:right w:val="none" w:sz="0" w:space="0" w:color="auto"/>
      </w:divBdr>
    </w:div>
    <w:div w:id="1833327832">
      <w:bodyDiv w:val="1"/>
      <w:marLeft w:val="0"/>
      <w:marRight w:val="0"/>
      <w:marTop w:val="0"/>
      <w:marBottom w:val="0"/>
      <w:divBdr>
        <w:top w:val="none" w:sz="0" w:space="0" w:color="auto"/>
        <w:left w:val="none" w:sz="0" w:space="0" w:color="auto"/>
        <w:bottom w:val="none" w:sz="0" w:space="0" w:color="auto"/>
        <w:right w:val="none" w:sz="0" w:space="0" w:color="auto"/>
      </w:divBdr>
    </w:div>
    <w:div w:id="1847016744">
      <w:bodyDiv w:val="1"/>
      <w:marLeft w:val="0"/>
      <w:marRight w:val="0"/>
      <w:marTop w:val="0"/>
      <w:marBottom w:val="0"/>
      <w:divBdr>
        <w:top w:val="none" w:sz="0" w:space="0" w:color="auto"/>
        <w:left w:val="none" w:sz="0" w:space="0" w:color="auto"/>
        <w:bottom w:val="none" w:sz="0" w:space="0" w:color="auto"/>
        <w:right w:val="none" w:sz="0" w:space="0" w:color="auto"/>
      </w:divBdr>
    </w:div>
    <w:div w:id="1918437340">
      <w:bodyDiv w:val="1"/>
      <w:marLeft w:val="0"/>
      <w:marRight w:val="0"/>
      <w:marTop w:val="0"/>
      <w:marBottom w:val="0"/>
      <w:divBdr>
        <w:top w:val="none" w:sz="0" w:space="0" w:color="auto"/>
        <w:left w:val="none" w:sz="0" w:space="0" w:color="auto"/>
        <w:bottom w:val="none" w:sz="0" w:space="0" w:color="auto"/>
        <w:right w:val="none" w:sz="0" w:space="0" w:color="auto"/>
      </w:divBdr>
    </w:div>
    <w:div w:id="1925070757">
      <w:bodyDiv w:val="1"/>
      <w:marLeft w:val="0"/>
      <w:marRight w:val="0"/>
      <w:marTop w:val="0"/>
      <w:marBottom w:val="0"/>
      <w:divBdr>
        <w:top w:val="none" w:sz="0" w:space="0" w:color="auto"/>
        <w:left w:val="none" w:sz="0" w:space="0" w:color="auto"/>
        <w:bottom w:val="none" w:sz="0" w:space="0" w:color="auto"/>
        <w:right w:val="none" w:sz="0" w:space="0" w:color="auto"/>
      </w:divBdr>
    </w:div>
    <w:div w:id="1929381777">
      <w:bodyDiv w:val="1"/>
      <w:marLeft w:val="0"/>
      <w:marRight w:val="0"/>
      <w:marTop w:val="0"/>
      <w:marBottom w:val="0"/>
      <w:divBdr>
        <w:top w:val="none" w:sz="0" w:space="0" w:color="auto"/>
        <w:left w:val="none" w:sz="0" w:space="0" w:color="auto"/>
        <w:bottom w:val="none" w:sz="0" w:space="0" w:color="auto"/>
        <w:right w:val="none" w:sz="0" w:space="0" w:color="auto"/>
      </w:divBdr>
    </w:div>
    <w:div w:id="193917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diagramColors" Target="diagrams/colors1.xml"/><Relationship Id="rId26" Type="http://schemas.openxmlformats.org/officeDocument/2006/relationships/footer" Target="footer1.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image" Target="media/image10.emf"/><Relationship Id="rId7" Type="http://schemas.openxmlformats.org/officeDocument/2006/relationships/settings" Target="settings.xml"/><Relationship Id="rId12" Type="http://schemas.openxmlformats.org/officeDocument/2006/relationships/hyperlink" Target="mailto:info@lifecollege.nl" TargetMode="External"/><Relationship Id="rId17" Type="http://schemas.openxmlformats.org/officeDocument/2006/relationships/diagramQuickStyle" Target="diagrams/quickStyle1.xml"/><Relationship Id="rId25" Type="http://schemas.openxmlformats.org/officeDocument/2006/relationships/hyperlink" Target="https://view.publitas.com/lentiz/brochure-welke-vmbo-opleiding-kies-jij-2021-2022/page/1" TargetMode="External"/><Relationship Id="rId33" Type="http://schemas.openxmlformats.org/officeDocument/2006/relationships/image" Target="media/image9.emf"/><Relationship Id="rId38" Type="http://schemas.openxmlformats.org/officeDocument/2006/relationships/hyperlink" Target="mailto:kvujovic@lentiz.nl" TargetMode="Externa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3.jpeg"/><Relationship Id="rId29" Type="http://schemas.openxmlformats.org/officeDocument/2006/relationships/hyperlink" Target="http://www.cjgschiedam.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jpeg"/><Relationship Id="rId32" Type="http://schemas.openxmlformats.org/officeDocument/2006/relationships/hyperlink" Target="https://www.lentiz.nl/assets/uploads/2021/07/klachtenregeling.pdf" TargetMode="External"/><Relationship Id="rId37" Type="http://schemas.openxmlformats.org/officeDocument/2006/relationships/image" Target="media/image12.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image" Target="media/image6.jpeg"/><Relationship Id="rId28" Type="http://schemas.openxmlformats.org/officeDocument/2006/relationships/image" Target="media/image8.emf"/><Relationship Id="rId36" Type="http://schemas.openxmlformats.org/officeDocument/2006/relationships/image" Target="media/image11.jpeg"/><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hyperlink" Target="https://www.lentiz.nl/assets/uploads/2019/07/Leerlingenstatuut_V5.0_dec18-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ifecollege.nl" TargetMode="External"/><Relationship Id="rId22" Type="http://schemas.openxmlformats.org/officeDocument/2006/relationships/image" Target="media/image5.jpeg"/><Relationship Id="rId27" Type="http://schemas.openxmlformats.org/officeDocument/2006/relationships/header" Target="header1.xml"/><Relationship Id="rId30" Type="http://schemas.openxmlformats.org/officeDocument/2006/relationships/hyperlink" Target="http://www.lifecollege.nl" TargetMode="External"/><Relationship Id="rId35" Type="http://schemas.openxmlformats.org/officeDocument/2006/relationships/hyperlink" Target="https://www.google.nl/url?sa=i&amp;rct=j&amp;q=&amp;esrc=s&amp;source=images&amp;cd=&amp;cad=rja&amp;uact=8&amp;ved=0ahUKEwj0vK_o_cXPAhUGVhoKHbFhAskQjRwIBw&amp;url=https://www.gezondeschool.nl/&amp;psig=AFQjCNHP9LVhsCtc5t1Rw9-36F6HRsZsnQ&amp;ust=1475836575355176"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5B57A2-0CCB-4286-9E60-ACBC8FF4B958}" type="doc">
      <dgm:prSet loTypeId="urn:microsoft.com/office/officeart/2005/8/layout/radial6" loCatId="cycle" qsTypeId="urn:microsoft.com/office/officeart/2005/8/quickstyle/simple1" qsCatId="simple" csTypeId="urn:microsoft.com/office/officeart/2005/8/colors/accent3_1" csCatId="accent3" phldr="1"/>
      <dgm:spPr/>
      <dgm:t>
        <a:bodyPr/>
        <a:lstStyle/>
        <a:p>
          <a:endParaRPr lang="nl-NL"/>
        </a:p>
      </dgm:t>
    </dgm:pt>
    <dgm:pt modelId="{E22C2681-4B3D-4333-A1B0-11040BA3839F}">
      <dgm:prSet phldrT="[Tekst]"/>
      <dgm:spPr/>
      <dgm:t>
        <a:bodyPr/>
        <a:lstStyle/>
        <a:p>
          <a:r>
            <a:rPr lang="nl-NL">
              <a:solidFill>
                <a:schemeClr val="tx1">
                  <a:lumMod val="75000"/>
                  <a:lumOff val="25000"/>
                </a:schemeClr>
              </a:solidFill>
            </a:rPr>
            <a:t>LIFE College</a:t>
          </a:r>
        </a:p>
      </dgm:t>
    </dgm:pt>
    <dgm:pt modelId="{0BF9F205-1896-4A33-B84B-B2044DEFF9E6}" type="parTrans" cxnId="{C878BB90-A605-47C0-B2ED-8BD9FFA51B60}">
      <dgm:prSet/>
      <dgm:spPr/>
      <dgm:t>
        <a:bodyPr/>
        <a:lstStyle/>
        <a:p>
          <a:endParaRPr lang="nl-NL"/>
        </a:p>
      </dgm:t>
    </dgm:pt>
    <dgm:pt modelId="{95B0DF47-5605-414D-BAC4-EE787EA0BBDA}" type="sibTrans" cxnId="{C878BB90-A605-47C0-B2ED-8BD9FFA51B60}">
      <dgm:prSet/>
      <dgm:spPr/>
      <dgm:t>
        <a:bodyPr/>
        <a:lstStyle/>
        <a:p>
          <a:endParaRPr lang="nl-NL"/>
        </a:p>
      </dgm:t>
    </dgm:pt>
    <dgm:pt modelId="{AC8F8AA0-D4DF-42F4-B678-F24339745923}">
      <dgm:prSet phldrT="[Tekst]" custT="1"/>
      <dgm:spPr>
        <a:ln>
          <a:solidFill>
            <a:srgbClr val="92D050"/>
          </a:solidFill>
        </a:ln>
      </dgm:spPr>
      <dgm:t>
        <a:bodyPr/>
        <a:lstStyle/>
        <a:p>
          <a:r>
            <a:rPr lang="nl-NL" sz="1050"/>
            <a:t>idealistisch</a:t>
          </a:r>
        </a:p>
      </dgm:t>
    </dgm:pt>
    <dgm:pt modelId="{E905597B-10A4-49E8-9D92-0C2D23965983}" type="parTrans" cxnId="{BE7647A0-16E0-4B61-9AF6-902EF7B6D1F6}">
      <dgm:prSet/>
      <dgm:spPr/>
      <dgm:t>
        <a:bodyPr/>
        <a:lstStyle/>
        <a:p>
          <a:endParaRPr lang="nl-NL"/>
        </a:p>
      </dgm:t>
    </dgm:pt>
    <dgm:pt modelId="{7E1C1E68-CC7C-42A4-B313-7A054D6D13FE}" type="sibTrans" cxnId="{BE7647A0-16E0-4B61-9AF6-902EF7B6D1F6}">
      <dgm:prSet/>
      <dgm:spPr/>
      <dgm:t>
        <a:bodyPr/>
        <a:lstStyle/>
        <a:p>
          <a:endParaRPr lang="nl-NL"/>
        </a:p>
      </dgm:t>
    </dgm:pt>
    <dgm:pt modelId="{4111D90C-C062-464A-88C6-7AB6AD4739B2}">
      <dgm:prSet phldrT="[Tekst]" custT="1"/>
      <dgm:spPr>
        <a:ln>
          <a:solidFill>
            <a:srgbClr val="92D050"/>
          </a:solidFill>
        </a:ln>
      </dgm:spPr>
      <dgm:t>
        <a:bodyPr/>
        <a:lstStyle/>
        <a:p>
          <a:r>
            <a:rPr lang="nl-NL" sz="1050"/>
            <a:t>daadkrachtig</a:t>
          </a:r>
        </a:p>
      </dgm:t>
    </dgm:pt>
    <dgm:pt modelId="{3E9A3D1E-F502-4CA5-BAA5-F98B647A43E4}" type="parTrans" cxnId="{A7A09B93-B216-4DCE-A3C2-C8A284A61141}">
      <dgm:prSet/>
      <dgm:spPr/>
      <dgm:t>
        <a:bodyPr/>
        <a:lstStyle/>
        <a:p>
          <a:endParaRPr lang="nl-NL"/>
        </a:p>
      </dgm:t>
    </dgm:pt>
    <dgm:pt modelId="{469AF370-2AA4-4A90-85C8-8921203DEFAC}" type="sibTrans" cxnId="{A7A09B93-B216-4DCE-A3C2-C8A284A61141}">
      <dgm:prSet/>
      <dgm:spPr/>
      <dgm:t>
        <a:bodyPr/>
        <a:lstStyle/>
        <a:p>
          <a:endParaRPr lang="nl-NL"/>
        </a:p>
      </dgm:t>
    </dgm:pt>
    <dgm:pt modelId="{A84682A0-6CC1-421C-A49A-A6FE4A432034}">
      <dgm:prSet phldrT="[Tekst]" custT="1"/>
      <dgm:spPr>
        <a:ln>
          <a:solidFill>
            <a:srgbClr val="92D050"/>
          </a:solidFill>
        </a:ln>
      </dgm:spPr>
      <dgm:t>
        <a:bodyPr/>
        <a:lstStyle/>
        <a:p>
          <a:r>
            <a:rPr lang="nl-NL" sz="1050"/>
            <a:t>vernieuwend</a:t>
          </a:r>
        </a:p>
      </dgm:t>
    </dgm:pt>
    <dgm:pt modelId="{256E6CB5-008E-47CF-8C52-C3D7A07799E8}" type="parTrans" cxnId="{E428E868-1AD1-4055-8C7A-B6F2C067FD32}">
      <dgm:prSet/>
      <dgm:spPr/>
      <dgm:t>
        <a:bodyPr/>
        <a:lstStyle/>
        <a:p>
          <a:endParaRPr lang="nl-NL"/>
        </a:p>
      </dgm:t>
    </dgm:pt>
    <dgm:pt modelId="{3B950D91-6CCF-4C13-9693-8E87B66001AD}" type="sibTrans" cxnId="{E428E868-1AD1-4055-8C7A-B6F2C067FD32}">
      <dgm:prSet/>
      <dgm:spPr/>
      <dgm:t>
        <a:bodyPr/>
        <a:lstStyle/>
        <a:p>
          <a:endParaRPr lang="nl-NL"/>
        </a:p>
      </dgm:t>
    </dgm:pt>
    <dgm:pt modelId="{B5957ED7-958C-4CB4-A653-EDF3289FBF5C}">
      <dgm:prSet phldrT="[Tekst]" custT="1"/>
      <dgm:spPr>
        <a:ln>
          <a:solidFill>
            <a:srgbClr val="92D050"/>
          </a:solidFill>
        </a:ln>
      </dgm:spPr>
      <dgm:t>
        <a:bodyPr/>
        <a:lstStyle/>
        <a:p>
          <a:r>
            <a:rPr lang="nl-NL" sz="1050"/>
            <a:t>Uitdagend</a:t>
          </a:r>
        </a:p>
      </dgm:t>
    </dgm:pt>
    <dgm:pt modelId="{83BF6E48-ABAE-411D-8380-D56D995043F4}" type="sibTrans" cxnId="{9B6EA69A-7A0E-496F-9EAE-EF364ED73E26}">
      <dgm:prSet/>
      <dgm:spPr/>
      <dgm:t>
        <a:bodyPr/>
        <a:lstStyle/>
        <a:p>
          <a:endParaRPr lang="nl-NL"/>
        </a:p>
      </dgm:t>
    </dgm:pt>
    <dgm:pt modelId="{F03145E8-B993-41B8-888E-8C23E24D3339}" type="parTrans" cxnId="{9B6EA69A-7A0E-496F-9EAE-EF364ED73E26}">
      <dgm:prSet/>
      <dgm:spPr/>
      <dgm:t>
        <a:bodyPr/>
        <a:lstStyle/>
        <a:p>
          <a:endParaRPr lang="nl-NL"/>
        </a:p>
      </dgm:t>
    </dgm:pt>
    <dgm:pt modelId="{51D2D8EF-C7C4-46F9-BD59-7D6B91C3AD70}" type="pres">
      <dgm:prSet presAssocID="{BD5B57A2-0CCB-4286-9E60-ACBC8FF4B958}" presName="Name0" presStyleCnt="0">
        <dgm:presLayoutVars>
          <dgm:chMax val="1"/>
          <dgm:dir/>
          <dgm:animLvl val="ctr"/>
          <dgm:resizeHandles val="exact"/>
        </dgm:presLayoutVars>
      </dgm:prSet>
      <dgm:spPr/>
    </dgm:pt>
    <dgm:pt modelId="{68B439DC-B912-492A-8FEE-955DDCDC0D53}" type="pres">
      <dgm:prSet presAssocID="{E22C2681-4B3D-4333-A1B0-11040BA3839F}" presName="centerShape" presStyleLbl="node0" presStyleIdx="0" presStyleCnt="1"/>
      <dgm:spPr/>
    </dgm:pt>
    <dgm:pt modelId="{9BCB82CF-CB63-46F6-8782-C53FAB079AEA}" type="pres">
      <dgm:prSet presAssocID="{B5957ED7-958C-4CB4-A653-EDF3289FBF5C}" presName="node" presStyleLbl="node1" presStyleIdx="0" presStyleCnt="4" custScaleX="126640" custScaleY="119458" custRadScaleRad="93597" custRadScaleInc="5105">
        <dgm:presLayoutVars>
          <dgm:bulletEnabled val="1"/>
        </dgm:presLayoutVars>
      </dgm:prSet>
      <dgm:spPr/>
    </dgm:pt>
    <dgm:pt modelId="{BBAB8FCE-16AB-4C5D-9920-897C8D3E51D2}" type="pres">
      <dgm:prSet presAssocID="{B5957ED7-958C-4CB4-A653-EDF3289FBF5C}" presName="dummy" presStyleCnt="0"/>
      <dgm:spPr/>
    </dgm:pt>
    <dgm:pt modelId="{89D5CD42-5026-4A1C-A7A3-550E6D8426B7}" type="pres">
      <dgm:prSet presAssocID="{83BF6E48-ABAE-411D-8380-D56D995043F4}" presName="sibTrans" presStyleLbl="sibTrans2D1" presStyleIdx="0" presStyleCnt="4"/>
      <dgm:spPr/>
    </dgm:pt>
    <dgm:pt modelId="{CEBD75F3-9D73-42CF-B74E-CA6CA4A0CF23}" type="pres">
      <dgm:prSet presAssocID="{AC8F8AA0-D4DF-42F4-B678-F24339745923}" presName="node" presStyleLbl="node1" presStyleIdx="1" presStyleCnt="4" custScaleX="121536" custScaleY="116474">
        <dgm:presLayoutVars>
          <dgm:bulletEnabled val="1"/>
        </dgm:presLayoutVars>
      </dgm:prSet>
      <dgm:spPr/>
    </dgm:pt>
    <dgm:pt modelId="{149C4A3A-80D6-4E08-BA9D-73344E83C815}" type="pres">
      <dgm:prSet presAssocID="{AC8F8AA0-D4DF-42F4-B678-F24339745923}" presName="dummy" presStyleCnt="0"/>
      <dgm:spPr/>
    </dgm:pt>
    <dgm:pt modelId="{21D9EFF9-9F02-4AE7-83CD-89BCA85C475B}" type="pres">
      <dgm:prSet presAssocID="{7E1C1E68-CC7C-42A4-B313-7A054D6D13FE}" presName="sibTrans" presStyleLbl="sibTrans2D1" presStyleIdx="1" presStyleCnt="4"/>
      <dgm:spPr/>
    </dgm:pt>
    <dgm:pt modelId="{66EE6B99-9BED-4A8A-BCDE-893978167EF7}" type="pres">
      <dgm:prSet presAssocID="{4111D90C-C062-464A-88C6-7AB6AD4739B2}" presName="node" presStyleLbl="node1" presStyleIdx="2" presStyleCnt="4" custScaleX="128303" custScaleY="119740">
        <dgm:presLayoutVars>
          <dgm:bulletEnabled val="1"/>
        </dgm:presLayoutVars>
      </dgm:prSet>
      <dgm:spPr/>
    </dgm:pt>
    <dgm:pt modelId="{F88E3A71-5309-42FC-B2BD-D1F3427AEDBC}" type="pres">
      <dgm:prSet presAssocID="{4111D90C-C062-464A-88C6-7AB6AD4739B2}" presName="dummy" presStyleCnt="0"/>
      <dgm:spPr/>
    </dgm:pt>
    <dgm:pt modelId="{8CE9B9B7-8004-44E0-B34B-46C26BCE2E3A}" type="pres">
      <dgm:prSet presAssocID="{469AF370-2AA4-4A90-85C8-8921203DEFAC}" presName="sibTrans" presStyleLbl="sibTrans2D1" presStyleIdx="2" presStyleCnt="4"/>
      <dgm:spPr/>
    </dgm:pt>
    <dgm:pt modelId="{4FC54B2D-E26C-436F-933C-8CAAC3520C64}" type="pres">
      <dgm:prSet presAssocID="{A84682A0-6CC1-421C-A49A-A6FE4A432034}" presName="node" presStyleLbl="node1" presStyleIdx="3" presStyleCnt="4" custScaleX="124301" custScaleY="113731" custRadScaleRad="100905">
        <dgm:presLayoutVars>
          <dgm:bulletEnabled val="1"/>
        </dgm:presLayoutVars>
      </dgm:prSet>
      <dgm:spPr/>
    </dgm:pt>
    <dgm:pt modelId="{9404FE29-84C2-4FA6-9076-1095A25CEBAD}" type="pres">
      <dgm:prSet presAssocID="{A84682A0-6CC1-421C-A49A-A6FE4A432034}" presName="dummy" presStyleCnt="0"/>
      <dgm:spPr/>
    </dgm:pt>
    <dgm:pt modelId="{324DB168-E589-4287-80DA-40EECEA995A7}" type="pres">
      <dgm:prSet presAssocID="{3B950D91-6CCF-4C13-9693-8E87B66001AD}" presName="sibTrans" presStyleLbl="sibTrans2D1" presStyleIdx="3" presStyleCnt="4"/>
      <dgm:spPr/>
    </dgm:pt>
  </dgm:ptLst>
  <dgm:cxnLst>
    <dgm:cxn modelId="{D8458416-CDD8-4E01-A4F6-0EC17C34CB48}" type="presOf" srcId="{469AF370-2AA4-4A90-85C8-8921203DEFAC}" destId="{8CE9B9B7-8004-44E0-B34B-46C26BCE2E3A}" srcOrd="0" destOrd="0" presId="urn:microsoft.com/office/officeart/2005/8/layout/radial6"/>
    <dgm:cxn modelId="{04F9632E-B436-4C01-934F-D0D13F6FC75A}" type="presOf" srcId="{A84682A0-6CC1-421C-A49A-A6FE4A432034}" destId="{4FC54B2D-E26C-436F-933C-8CAAC3520C64}" srcOrd="0" destOrd="0" presId="urn:microsoft.com/office/officeart/2005/8/layout/radial6"/>
    <dgm:cxn modelId="{E428E868-1AD1-4055-8C7A-B6F2C067FD32}" srcId="{E22C2681-4B3D-4333-A1B0-11040BA3839F}" destId="{A84682A0-6CC1-421C-A49A-A6FE4A432034}" srcOrd="3" destOrd="0" parTransId="{256E6CB5-008E-47CF-8C52-C3D7A07799E8}" sibTransId="{3B950D91-6CCF-4C13-9693-8E87B66001AD}"/>
    <dgm:cxn modelId="{B47E434A-4CC3-4F3D-B8C2-4A0D5357F4AB}" type="presOf" srcId="{7E1C1E68-CC7C-42A4-B313-7A054D6D13FE}" destId="{21D9EFF9-9F02-4AE7-83CD-89BCA85C475B}" srcOrd="0" destOrd="0" presId="urn:microsoft.com/office/officeart/2005/8/layout/radial6"/>
    <dgm:cxn modelId="{C878BB90-A605-47C0-B2ED-8BD9FFA51B60}" srcId="{BD5B57A2-0CCB-4286-9E60-ACBC8FF4B958}" destId="{E22C2681-4B3D-4333-A1B0-11040BA3839F}" srcOrd="0" destOrd="0" parTransId="{0BF9F205-1896-4A33-B84B-B2044DEFF9E6}" sibTransId="{95B0DF47-5605-414D-BAC4-EE787EA0BBDA}"/>
    <dgm:cxn modelId="{A7A09B93-B216-4DCE-A3C2-C8A284A61141}" srcId="{E22C2681-4B3D-4333-A1B0-11040BA3839F}" destId="{4111D90C-C062-464A-88C6-7AB6AD4739B2}" srcOrd="2" destOrd="0" parTransId="{3E9A3D1E-F502-4CA5-BAA5-F98B647A43E4}" sibTransId="{469AF370-2AA4-4A90-85C8-8921203DEFAC}"/>
    <dgm:cxn modelId="{9B6EA69A-7A0E-496F-9EAE-EF364ED73E26}" srcId="{E22C2681-4B3D-4333-A1B0-11040BA3839F}" destId="{B5957ED7-958C-4CB4-A653-EDF3289FBF5C}" srcOrd="0" destOrd="0" parTransId="{F03145E8-B993-41B8-888E-8C23E24D3339}" sibTransId="{83BF6E48-ABAE-411D-8380-D56D995043F4}"/>
    <dgm:cxn modelId="{BE7647A0-16E0-4B61-9AF6-902EF7B6D1F6}" srcId="{E22C2681-4B3D-4333-A1B0-11040BA3839F}" destId="{AC8F8AA0-D4DF-42F4-B678-F24339745923}" srcOrd="1" destOrd="0" parTransId="{E905597B-10A4-49E8-9D92-0C2D23965983}" sibTransId="{7E1C1E68-CC7C-42A4-B313-7A054D6D13FE}"/>
    <dgm:cxn modelId="{180B5EC2-CC0D-4710-83EE-1624DB4293AA}" type="presOf" srcId="{E22C2681-4B3D-4333-A1B0-11040BA3839F}" destId="{68B439DC-B912-492A-8FEE-955DDCDC0D53}" srcOrd="0" destOrd="0" presId="urn:microsoft.com/office/officeart/2005/8/layout/radial6"/>
    <dgm:cxn modelId="{B13C6BCF-42CB-4D48-9BEA-3092AE52DD29}" type="presOf" srcId="{4111D90C-C062-464A-88C6-7AB6AD4739B2}" destId="{66EE6B99-9BED-4A8A-BCDE-893978167EF7}" srcOrd="0" destOrd="0" presId="urn:microsoft.com/office/officeart/2005/8/layout/radial6"/>
    <dgm:cxn modelId="{A0B7B1D8-AD69-4C1D-81ED-CA8C6A7EF623}" type="presOf" srcId="{BD5B57A2-0CCB-4286-9E60-ACBC8FF4B958}" destId="{51D2D8EF-C7C4-46F9-BD59-7D6B91C3AD70}" srcOrd="0" destOrd="0" presId="urn:microsoft.com/office/officeart/2005/8/layout/radial6"/>
    <dgm:cxn modelId="{C557A2E0-23DE-471C-B274-96007B05B3B5}" type="presOf" srcId="{3B950D91-6CCF-4C13-9693-8E87B66001AD}" destId="{324DB168-E589-4287-80DA-40EECEA995A7}" srcOrd="0" destOrd="0" presId="urn:microsoft.com/office/officeart/2005/8/layout/radial6"/>
    <dgm:cxn modelId="{7F8832EB-36F6-4136-A04D-05CA845A191A}" type="presOf" srcId="{B5957ED7-958C-4CB4-A653-EDF3289FBF5C}" destId="{9BCB82CF-CB63-46F6-8782-C53FAB079AEA}" srcOrd="0" destOrd="0" presId="urn:microsoft.com/office/officeart/2005/8/layout/radial6"/>
    <dgm:cxn modelId="{4D1E27F5-1C7B-41C5-9F9C-59390B1CF92F}" type="presOf" srcId="{AC8F8AA0-D4DF-42F4-B678-F24339745923}" destId="{CEBD75F3-9D73-42CF-B74E-CA6CA4A0CF23}" srcOrd="0" destOrd="0" presId="urn:microsoft.com/office/officeart/2005/8/layout/radial6"/>
    <dgm:cxn modelId="{84642CFB-0D9A-42D8-B3B0-8FC40E66D9E3}" type="presOf" srcId="{83BF6E48-ABAE-411D-8380-D56D995043F4}" destId="{89D5CD42-5026-4A1C-A7A3-550E6D8426B7}" srcOrd="0" destOrd="0" presId="urn:microsoft.com/office/officeart/2005/8/layout/radial6"/>
    <dgm:cxn modelId="{485175F3-9C8A-4E75-A7EA-78B6A3CBC04F}" type="presParOf" srcId="{51D2D8EF-C7C4-46F9-BD59-7D6B91C3AD70}" destId="{68B439DC-B912-492A-8FEE-955DDCDC0D53}" srcOrd="0" destOrd="0" presId="urn:microsoft.com/office/officeart/2005/8/layout/radial6"/>
    <dgm:cxn modelId="{2A77C173-F6F3-48B7-9801-A46B698C6FCC}" type="presParOf" srcId="{51D2D8EF-C7C4-46F9-BD59-7D6B91C3AD70}" destId="{9BCB82CF-CB63-46F6-8782-C53FAB079AEA}" srcOrd="1" destOrd="0" presId="urn:microsoft.com/office/officeart/2005/8/layout/radial6"/>
    <dgm:cxn modelId="{3483BB57-A995-4994-A914-EAB5BF40B8F1}" type="presParOf" srcId="{51D2D8EF-C7C4-46F9-BD59-7D6B91C3AD70}" destId="{BBAB8FCE-16AB-4C5D-9920-897C8D3E51D2}" srcOrd="2" destOrd="0" presId="urn:microsoft.com/office/officeart/2005/8/layout/radial6"/>
    <dgm:cxn modelId="{F058FBA4-4616-4EB6-9E6E-CA2DD84E62ED}" type="presParOf" srcId="{51D2D8EF-C7C4-46F9-BD59-7D6B91C3AD70}" destId="{89D5CD42-5026-4A1C-A7A3-550E6D8426B7}" srcOrd="3" destOrd="0" presId="urn:microsoft.com/office/officeart/2005/8/layout/radial6"/>
    <dgm:cxn modelId="{6D00F493-DA6D-4157-B541-02B70D80B9B7}" type="presParOf" srcId="{51D2D8EF-C7C4-46F9-BD59-7D6B91C3AD70}" destId="{CEBD75F3-9D73-42CF-B74E-CA6CA4A0CF23}" srcOrd="4" destOrd="0" presId="urn:microsoft.com/office/officeart/2005/8/layout/radial6"/>
    <dgm:cxn modelId="{76668D2E-33B4-4349-B816-09EAA14CCDA6}" type="presParOf" srcId="{51D2D8EF-C7C4-46F9-BD59-7D6B91C3AD70}" destId="{149C4A3A-80D6-4E08-BA9D-73344E83C815}" srcOrd="5" destOrd="0" presId="urn:microsoft.com/office/officeart/2005/8/layout/radial6"/>
    <dgm:cxn modelId="{54AF89B4-54C6-47F2-BBC6-055388DDCF2C}" type="presParOf" srcId="{51D2D8EF-C7C4-46F9-BD59-7D6B91C3AD70}" destId="{21D9EFF9-9F02-4AE7-83CD-89BCA85C475B}" srcOrd="6" destOrd="0" presId="urn:microsoft.com/office/officeart/2005/8/layout/radial6"/>
    <dgm:cxn modelId="{FBD98E9B-AA06-41BA-ADFE-49E984EC1E79}" type="presParOf" srcId="{51D2D8EF-C7C4-46F9-BD59-7D6B91C3AD70}" destId="{66EE6B99-9BED-4A8A-BCDE-893978167EF7}" srcOrd="7" destOrd="0" presId="urn:microsoft.com/office/officeart/2005/8/layout/radial6"/>
    <dgm:cxn modelId="{E6CEC729-D23D-421C-B15B-6C3263F86D19}" type="presParOf" srcId="{51D2D8EF-C7C4-46F9-BD59-7D6B91C3AD70}" destId="{F88E3A71-5309-42FC-B2BD-D1F3427AEDBC}" srcOrd="8" destOrd="0" presId="urn:microsoft.com/office/officeart/2005/8/layout/radial6"/>
    <dgm:cxn modelId="{8E94A2B5-8329-4A2B-B2B4-800ABB08C74B}" type="presParOf" srcId="{51D2D8EF-C7C4-46F9-BD59-7D6B91C3AD70}" destId="{8CE9B9B7-8004-44E0-B34B-46C26BCE2E3A}" srcOrd="9" destOrd="0" presId="urn:microsoft.com/office/officeart/2005/8/layout/radial6"/>
    <dgm:cxn modelId="{EA1CA248-90D8-41B9-AA87-32084C88F34D}" type="presParOf" srcId="{51D2D8EF-C7C4-46F9-BD59-7D6B91C3AD70}" destId="{4FC54B2D-E26C-436F-933C-8CAAC3520C64}" srcOrd="10" destOrd="0" presId="urn:microsoft.com/office/officeart/2005/8/layout/radial6"/>
    <dgm:cxn modelId="{86101BA9-6C61-4359-96DA-5E58F6F6CB97}" type="presParOf" srcId="{51D2D8EF-C7C4-46F9-BD59-7D6B91C3AD70}" destId="{9404FE29-84C2-4FA6-9076-1095A25CEBAD}" srcOrd="11" destOrd="0" presId="urn:microsoft.com/office/officeart/2005/8/layout/radial6"/>
    <dgm:cxn modelId="{2A1C5F47-8998-4CFE-9AA3-2B88C44D7829}" type="presParOf" srcId="{51D2D8EF-C7C4-46F9-BD59-7D6B91C3AD70}" destId="{324DB168-E589-4287-80DA-40EECEA995A7}" srcOrd="12" destOrd="0" presId="urn:microsoft.com/office/officeart/2005/8/layout/radial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4DB168-E589-4287-80DA-40EECEA995A7}">
      <dsp:nvSpPr>
        <dsp:cNvPr id="0" name=""/>
        <dsp:cNvSpPr/>
      </dsp:nvSpPr>
      <dsp:spPr>
        <a:xfrm>
          <a:off x="1466828" y="505134"/>
          <a:ext cx="2795929" cy="2795929"/>
        </a:xfrm>
        <a:prstGeom prst="blockArc">
          <a:avLst>
            <a:gd name="adj1" fmla="val 11019176"/>
            <a:gd name="adj2" fmla="val 16324119"/>
            <a:gd name="adj3" fmla="val 4644"/>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CE9B9B7-8004-44E0-B34B-46C26BCE2E3A}">
      <dsp:nvSpPr>
        <dsp:cNvPr id="0" name=""/>
        <dsp:cNvSpPr/>
      </dsp:nvSpPr>
      <dsp:spPr>
        <a:xfrm>
          <a:off x="1469602" y="418190"/>
          <a:ext cx="2795929" cy="2795929"/>
        </a:xfrm>
        <a:prstGeom prst="blockArc">
          <a:avLst>
            <a:gd name="adj1" fmla="val 5368888"/>
            <a:gd name="adj2" fmla="val 10800141"/>
            <a:gd name="adj3" fmla="val 4644"/>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1D9EFF9-9F02-4AE7-83CD-89BCA85C475B}">
      <dsp:nvSpPr>
        <dsp:cNvPr id="0" name=""/>
        <dsp:cNvSpPr/>
      </dsp:nvSpPr>
      <dsp:spPr>
        <a:xfrm>
          <a:off x="1481960" y="418134"/>
          <a:ext cx="2795929" cy="2795929"/>
        </a:xfrm>
        <a:prstGeom prst="blockArc">
          <a:avLst>
            <a:gd name="adj1" fmla="val 0"/>
            <a:gd name="adj2" fmla="val 5400000"/>
            <a:gd name="adj3" fmla="val 4644"/>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9D5CD42-5026-4A1C-A7A3-550E6D8426B7}">
      <dsp:nvSpPr>
        <dsp:cNvPr id="0" name=""/>
        <dsp:cNvSpPr/>
      </dsp:nvSpPr>
      <dsp:spPr>
        <a:xfrm>
          <a:off x="1484768" y="505664"/>
          <a:ext cx="2795929" cy="2795929"/>
        </a:xfrm>
        <a:prstGeom prst="blockArc">
          <a:avLst>
            <a:gd name="adj1" fmla="val 16278933"/>
            <a:gd name="adj2" fmla="val 21379487"/>
            <a:gd name="adj3" fmla="val 4644"/>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B439DC-B912-492A-8FEE-955DDCDC0D53}">
      <dsp:nvSpPr>
        <dsp:cNvPr id="0" name=""/>
        <dsp:cNvSpPr/>
      </dsp:nvSpPr>
      <dsp:spPr>
        <a:xfrm>
          <a:off x="2235870" y="1172044"/>
          <a:ext cx="1288110" cy="1288110"/>
        </a:xfrm>
        <a:prstGeom prst="ellipse">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nl-NL" sz="2200" kern="1200">
              <a:solidFill>
                <a:schemeClr val="tx1">
                  <a:lumMod val="75000"/>
                  <a:lumOff val="25000"/>
                </a:schemeClr>
              </a:solidFill>
            </a:rPr>
            <a:t>LIFE College</a:t>
          </a:r>
        </a:p>
      </dsp:txBody>
      <dsp:txXfrm>
        <a:off x="2424509" y="1360683"/>
        <a:ext cx="910832" cy="910832"/>
      </dsp:txXfrm>
    </dsp:sp>
    <dsp:sp modelId="{9BCB82CF-CB63-46F6-8782-C53FAB079AEA}">
      <dsp:nvSpPr>
        <dsp:cNvPr id="0" name=""/>
        <dsp:cNvSpPr/>
      </dsp:nvSpPr>
      <dsp:spPr>
        <a:xfrm>
          <a:off x="2343141" y="-77"/>
          <a:ext cx="1141883" cy="1077125"/>
        </a:xfrm>
        <a:prstGeom prst="ellipse">
          <a:avLst/>
        </a:prstGeom>
        <a:solidFill>
          <a:schemeClr val="lt1">
            <a:hueOff val="0"/>
            <a:satOff val="0"/>
            <a:lumOff val="0"/>
            <a:alphaOff val="0"/>
          </a:schemeClr>
        </a:solidFill>
        <a:ln w="25400" cap="flat" cmpd="sng" algn="ctr">
          <a:solidFill>
            <a:srgbClr val="92D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l-NL" sz="1050" kern="1200"/>
            <a:t>Uitdagend</a:t>
          </a:r>
        </a:p>
      </dsp:txBody>
      <dsp:txXfrm>
        <a:off x="2510366" y="157664"/>
        <a:ext cx="807433" cy="761643"/>
      </dsp:txXfrm>
    </dsp:sp>
    <dsp:sp modelId="{CEBD75F3-9D73-42CF-B74E-CA6CA4A0CF23}">
      <dsp:nvSpPr>
        <dsp:cNvPr id="0" name=""/>
        <dsp:cNvSpPr/>
      </dsp:nvSpPr>
      <dsp:spPr>
        <a:xfrm>
          <a:off x="3697498" y="1290989"/>
          <a:ext cx="1095862" cy="1050219"/>
        </a:xfrm>
        <a:prstGeom prst="ellipse">
          <a:avLst/>
        </a:prstGeom>
        <a:solidFill>
          <a:schemeClr val="lt1">
            <a:hueOff val="0"/>
            <a:satOff val="0"/>
            <a:lumOff val="0"/>
            <a:alphaOff val="0"/>
          </a:schemeClr>
        </a:solidFill>
        <a:ln w="25400" cap="flat" cmpd="sng" algn="ctr">
          <a:solidFill>
            <a:srgbClr val="92D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l-NL" sz="1050" kern="1200"/>
            <a:t>idealistisch</a:t>
          </a:r>
        </a:p>
      </dsp:txBody>
      <dsp:txXfrm>
        <a:off x="3857983" y="1444790"/>
        <a:ext cx="774892" cy="742617"/>
      </dsp:txXfrm>
    </dsp:sp>
    <dsp:sp modelId="{66EE6B99-9BED-4A8A-BCDE-893978167EF7}">
      <dsp:nvSpPr>
        <dsp:cNvPr id="0" name=""/>
        <dsp:cNvSpPr/>
      </dsp:nvSpPr>
      <dsp:spPr>
        <a:xfrm>
          <a:off x="2301485" y="2641769"/>
          <a:ext cx="1156878" cy="1079668"/>
        </a:xfrm>
        <a:prstGeom prst="ellipse">
          <a:avLst/>
        </a:prstGeom>
        <a:solidFill>
          <a:schemeClr val="lt1">
            <a:hueOff val="0"/>
            <a:satOff val="0"/>
            <a:lumOff val="0"/>
            <a:alphaOff val="0"/>
          </a:schemeClr>
        </a:solidFill>
        <a:ln w="25400" cap="flat" cmpd="sng" algn="ctr">
          <a:solidFill>
            <a:srgbClr val="92D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l-NL" sz="1050" kern="1200"/>
            <a:t>daadkrachtig</a:t>
          </a:r>
        </a:p>
      </dsp:txBody>
      <dsp:txXfrm>
        <a:off x="2470906" y="2799883"/>
        <a:ext cx="818036" cy="763440"/>
      </dsp:txXfrm>
    </dsp:sp>
    <dsp:sp modelId="{4FC54B2D-E26C-436F-933C-8CAAC3520C64}">
      <dsp:nvSpPr>
        <dsp:cNvPr id="0" name=""/>
        <dsp:cNvSpPr/>
      </dsp:nvSpPr>
      <dsp:spPr>
        <a:xfrm>
          <a:off x="941666" y="1303356"/>
          <a:ext cx="1120793" cy="1025486"/>
        </a:xfrm>
        <a:prstGeom prst="ellipse">
          <a:avLst/>
        </a:prstGeom>
        <a:solidFill>
          <a:schemeClr val="lt1">
            <a:hueOff val="0"/>
            <a:satOff val="0"/>
            <a:lumOff val="0"/>
            <a:alphaOff val="0"/>
          </a:schemeClr>
        </a:solidFill>
        <a:ln w="25400" cap="flat" cmpd="sng" algn="ctr">
          <a:solidFill>
            <a:srgbClr val="92D05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l-NL" sz="1050" kern="1200"/>
            <a:t>vernieuwend</a:t>
          </a:r>
        </a:p>
      </dsp:txBody>
      <dsp:txXfrm>
        <a:off x="1105802" y="1453535"/>
        <a:ext cx="792521" cy="72512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EC56523B462E48946C9D4633B4ACCB" ma:contentTypeVersion="14" ma:contentTypeDescription="Een nieuw document maken." ma:contentTypeScope="" ma:versionID="f49445c77ee3bb720070bc7848d6434b">
  <xsd:schema xmlns:xsd="http://www.w3.org/2001/XMLSchema" xmlns:xs="http://www.w3.org/2001/XMLSchema" xmlns:p="http://schemas.microsoft.com/office/2006/metadata/properties" xmlns:ns3="5bc30b9d-dcbc-4d2f-93b0-2e9d7520201b" xmlns:ns4="b9a112fb-5c5d-4b95-9573-350dd5eb0040" targetNamespace="http://schemas.microsoft.com/office/2006/metadata/properties" ma:root="true" ma:fieldsID="7ca0973089d61cd71b14cd4e1347c7ed" ns3:_="" ns4:_="">
    <xsd:import namespace="5bc30b9d-dcbc-4d2f-93b0-2e9d7520201b"/>
    <xsd:import namespace="b9a112fb-5c5d-4b95-9573-350dd5eb00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c30b9d-dcbc-4d2f-93b0-2e9d7520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112fb-5c5d-4b95-9573-350dd5eb004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B9C44-9FEC-478B-9210-6D10AF3887FB}">
  <ds:schemaRefs>
    <ds:schemaRef ds:uri="http://schemas.microsoft.com/sharepoint/v3/contenttype/forms"/>
  </ds:schemaRefs>
</ds:datastoreItem>
</file>

<file path=customXml/itemProps2.xml><?xml version="1.0" encoding="utf-8"?>
<ds:datastoreItem xmlns:ds="http://schemas.openxmlformats.org/officeDocument/2006/customXml" ds:itemID="{E55AFD39-6221-49C3-84C9-B4353C5EFF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B6E0F8-DF14-4EDE-9861-64E3AE788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c30b9d-dcbc-4d2f-93b0-2e9d7520201b"/>
    <ds:schemaRef ds:uri="b9a112fb-5c5d-4b95-9573-350dd5eb0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62BA4-A919-41E1-92E4-3560B9D5F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8410</Words>
  <Characters>46255</Characters>
  <Application>Microsoft Office Word</Application>
  <DocSecurity>0</DocSecurity>
  <Lines>385</Lines>
  <Paragraphs>109</Paragraphs>
  <ScaleCrop>false</ScaleCrop>
  <HeadingPairs>
    <vt:vector size="2" baseType="variant">
      <vt:variant>
        <vt:lpstr>Titel</vt:lpstr>
      </vt:variant>
      <vt:variant>
        <vt:i4>1</vt:i4>
      </vt:variant>
    </vt:vector>
  </HeadingPairs>
  <TitlesOfParts>
    <vt:vector size="1" baseType="lpstr">
      <vt:lpstr/>
    </vt:vector>
  </TitlesOfParts>
  <Company>Lentiz Onderwijsgroep</Company>
  <LinksUpToDate>false</LinksUpToDate>
  <CharactersWithSpaces>54556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Kuijpers-Stinne</dc:creator>
  <cp:keywords/>
  <cp:lastModifiedBy>Annemiek Vellekoop</cp:lastModifiedBy>
  <cp:revision>70</cp:revision>
  <cp:lastPrinted>2016-10-06T10:39:00Z</cp:lastPrinted>
  <dcterms:created xsi:type="dcterms:W3CDTF">2023-08-28T21:05:00Z</dcterms:created>
  <dcterms:modified xsi:type="dcterms:W3CDTF">2023-09-26T11:58:00Z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0x010100D2EC56523B462E48946C9D4633B4ACCB</vt:lpwstr>
  </property>
</Properties>
</file>